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D754" w14:textId="77777777" w:rsidR="00806CD5" w:rsidRPr="00907ABC" w:rsidRDefault="00806CD5" w:rsidP="00806C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07ABC">
        <w:rPr>
          <w:rFonts w:ascii="Times New Roman" w:hAnsi="Times New Roman"/>
          <w:b/>
          <w:sz w:val="26"/>
          <w:szCs w:val="26"/>
        </w:rPr>
        <w:t>Типовое Соглашение о компенсации (денежная форма)</w:t>
      </w:r>
    </w:p>
    <w:p w14:paraId="7DA38030" w14:textId="77777777" w:rsidR="002035B0" w:rsidRPr="00907ABC" w:rsidRDefault="002035B0" w:rsidP="00C91B12">
      <w:pPr>
        <w:pStyle w:val="af0"/>
        <w:widowControl w:val="0"/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0479A701" w14:textId="77777777" w:rsidR="00E43E7E" w:rsidRPr="00907ABC" w:rsidRDefault="00E43E7E" w:rsidP="00E43E7E">
      <w:pPr>
        <w:widowControl w:val="0"/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ab/>
        <w:t>«___» ________ 20__ г.</w:t>
      </w:r>
    </w:p>
    <w:p w14:paraId="4A0884B0" w14:textId="77777777" w:rsidR="00E43E7E" w:rsidRPr="00907ABC" w:rsidRDefault="00E43E7E" w:rsidP="00E43E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D73E09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907ABC">
        <w:rPr>
          <w:rFonts w:ascii="Times New Roman" w:hAnsi="Times New Roman"/>
          <w:sz w:val="26"/>
          <w:szCs w:val="26"/>
        </w:rPr>
        <w:t xml:space="preserve"> (______________)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, именуемое в дальнейшем «Заявитель», в лице _____________________, действующего на основании _________________________, с одной стороны, и</w:t>
      </w:r>
    </w:p>
    <w:p w14:paraId="3373C0E7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 (______________), именуемое в дальнейшем «Собственник», в лице _________________, действующего на основании _______, с другой стороны, далее совместно именуемые «Стороны», </w:t>
      </w:r>
    </w:p>
    <w:p w14:paraId="7ABC2B64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целях строительства (реконструкции) объекта капитального строительства - ___________________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, заключили настоящее Соглашение о компенсации (далее – Соглашение) о нижеследующем.</w:t>
      </w:r>
    </w:p>
    <w:p w14:paraId="1FD9947D" w14:textId="77777777" w:rsidR="00E43E7E" w:rsidRPr="00907ABC" w:rsidRDefault="00E43E7E" w:rsidP="00E43E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24E4E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Общие положения. </w:t>
      </w:r>
    </w:p>
    <w:p w14:paraId="342310CE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487C16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Заявитель осуществляет деятельность по реализации проекта строительства «</w:t>
      </w:r>
      <w:r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указывается наименование проекта Заявителя</w:t>
      </w:r>
      <w:r w:rsidRPr="00907ABC">
        <w:rPr>
          <w:rStyle w:val="af5"/>
          <w:rFonts w:ascii="Times New Roman" w:eastAsia="Times New Roman" w:hAnsi="Times New Roman"/>
          <w:i/>
          <w:sz w:val="26"/>
          <w:szCs w:val="26"/>
          <w:lang w:eastAsia="ru-RU"/>
        </w:rPr>
        <w:footnoteReference w:id="3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Проект), в соответствии </w:t>
      </w:r>
      <w:r w:rsidRPr="00907ABC">
        <w:rPr>
          <w:rFonts w:ascii="Times New Roman" w:eastAsia="Times New Roman" w:hAnsi="Times New Roman"/>
          <w:sz w:val="26"/>
          <w:szCs w:val="26"/>
          <w:lang w:val="en-US" w:eastAsia="ru-RU"/>
        </w:rPr>
        <w:t>c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«…</w:t>
      </w:r>
      <w:r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указывается обоснование реализации проекта Заявителя – наименование и реквизиты документа об утверждении государственной, целевой программы и т.д.»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Объект Заявителя).</w:t>
      </w:r>
    </w:p>
    <w:p w14:paraId="37CD3C3F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ходе разработки технических решений по реализации</w:t>
      </w:r>
      <w:r w:rsidRPr="00907ABC">
        <w:rPr>
          <w:rFonts w:ascii="Times New Roman" w:eastAsia="Arial Unicode MS" w:hAnsi="Times New Roman"/>
          <w:color w:val="000000"/>
          <w:sz w:val="26"/>
          <w:szCs w:val="26"/>
        </w:rPr>
        <w:t xml:space="preserve"> П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роекта Заявителя, указанного в п</w:t>
      </w:r>
      <w:r w:rsidR="00CE141D" w:rsidRPr="00907ABC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 w:rsidR="00574626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1.1 настоящего Соглашения, в зон</w:t>
      </w:r>
      <w:r w:rsidR="00E4193F" w:rsidRPr="00907AB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производства работ по Проекту </w:t>
      </w:r>
      <w:r w:rsidR="00E4193F" w:rsidRPr="00907ABC">
        <w:rPr>
          <w:rFonts w:ascii="Times New Roman" w:eastAsia="Times New Roman" w:hAnsi="Times New Roman"/>
          <w:sz w:val="26"/>
          <w:szCs w:val="26"/>
          <w:lang w:eastAsia="ru-RU"/>
        </w:rPr>
        <w:t>расположены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объекты электросетевого хозяйства (далее – Объекты Собственника), а именно:</w:t>
      </w:r>
    </w:p>
    <w:p w14:paraId="578D1813" w14:textId="77777777" w:rsidR="00E43E7E" w:rsidRPr="00907ABC" w:rsidRDefault="00E43E7E" w:rsidP="00E43E7E">
      <w:pPr>
        <w:pStyle w:val="af0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указывается наименования </w:t>
      </w:r>
      <w:r w:rsidR="00E4193F"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О</w:t>
      </w:r>
      <w:r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бъектов </w:t>
      </w:r>
      <w:r w:rsidR="00E4193F"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Собственника </w:t>
      </w:r>
      <w:r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в соответствии с правоустанавливающими документами, а также их диспетчерские наименования.</w:t>
      </w:r>
    </w:p>
    <w:p w14:paraId="5AE16CEA" w14:textId="77777777" w:rsidR="00E43E7E" w:rsidRPr="00907ABC" w:rsidRDefault="00E43E7E" w:rsidP="00E43E7E">
      <w:pPr>
        <w:pStyle w:val="af0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и характеристики Объектов приведены в </w:t>
      </w:r>
      <w:r w:rsidR="008B0F7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риложении </w:t>
      </w:r>
      <w:r w:rsidR="008B0F7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1 к настоящему Соглашению, являющегося его неотъемлемой частью.</w:t>
      </w:r>
    </w:p>
    <w:p w14:paraId="151C28F3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Объекты, указанные в п</w:t>
      </w:r>
      <w:r w:rsidR="00CE141D" w:rsidRPr="00907ABC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 w:rsidR="00574626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1.2. настоящего Соглашения</w:t>
      </w:r>
      <w:r w:rsidR="00CE141D" w:rsidRPr="00907AB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принадлежат Собственнику на праве</w:t>
      </w:r>
      <w:r w:rsidR="006B408E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собственности</w:t>
      </w:r>
      <w:r w:rsidR="00FE6F83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63A2" w:rsidRPr="00907ABC">
        <w:rPr>
          <w:rFonts w:ascii="Times New Roman" w:eastAsia="Times New Roman" w:hAnsi="Times New Roman"/>
          <w:sz w:val="26"/>
          <w:szCs w:val="26"/>
          <w:lang w:eastAsia="ru-RU"/>
        </w:rPr>
        <w:t>(или</w:t>
      </w:r>
      <w:r w:rsidR="00FE6F83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ином законном основании</w:t>
      </w:r>
      <w:r w:rsidR="000263A2" w:rsidRPr="00907AB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B375F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408E" w:rsidRPr="00907ABC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6B408E"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__</w:t>
      </w:r>
      <w:proofErr w:type="gramStart"/>
      <w:r w:rsidR="006B408E"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_(</w:t>
      </w:r>
      <w:proofErr w:type="gramEnd"/>
      <w:r w:rsidR="006B408E"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указываются реквизиты правоустанавливающих документов либо предоставляется справка о балансовой принадлежности</w:t>
      </w:r>
      <w:r w:rsidR="00652409"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, а также реквизиты записи государственной регистрации в Едином государственном реестре недвижимости</w:t>
      </w:r>
      <w:r w:rsidR="006B408E"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>)</w:t>
      </w:r>
      <w:r w:rsidR="006B408E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375F" w:rsidRPr="00907ABC">
        <w:rPr>
          <w:rFonts w:ascii="Times New Roman" w:eastAsia="Times New Roman" w:hAnsi="Times New Roman"/>
          <w:sz w:val="26"/>
          <w:szCs w:val="26"/>
          <w:lang w:eastAsia="ru-RU"/>
        </w:rPr>
        <w:t>и расположены в границах земельных участков с кадастровыми номерами: ____________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45BA0E1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Для реализации Заявителем Проекта, указанного в п</w:t>
      </w:r>
      <w:r w:rsidR="00CE141D" w:rsidRPr="00907ABC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1.1 настоящего Соглашения, возникает необходимость переустройства Объектов Собственника.</w:t>
      </w:r>
    </w:p>
    <w:p w14:paraId="7A37D730" w14:textId="77777777" w:rsidR="00E43E7E" w:rsidRPr="008B2464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464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Схема расположения Объектов Собственника, подлежащих переустройству в связи с наложением границ зон планируемого размещения Объекта Заявителя на существующие Объекты Собственника (в зоне планируемого пересечения), представлена в </w:t>
      </w:r>
      <w:r w:rsidR="008B0F78" w:rsidRPr="008B246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B2464">
        <w:rPr>
          <w:rFonts w:ascii="Times New Roman" w:eastAsia="Times New Roman" w:hAnsi="Times New Roman"/>
          <w:sz w:val="26"/>
          <w:szCs w:val="26"/>
          <w:lang w:eastAsia="ru-RU"/>
        </w:rPr>
        <w:t>риложении № </w:t>
      </w:r>
      <w:r w:rsidR="007052A3" w:rsidRPr="008B24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2464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Соглашению и является его неотъемлемой частью.</w:t>
      </w:r>
    </w:p>
    <w:p w14:paraId="4B474B97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Переустройство – </w:t>
      </w:r>
      <w:r w:rsidR="000263A2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комплекс </w:t>
      </w:r>
      <w:r w:rsidR="006B408E" w:rsidRPr="00907ABC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Объектах Собственника, связанны</w:t>
      </w:r>
      <w:r w:rsidR="006B408E" w:rsidRPr="00907ABC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с их реконструкцией и/или с ликвидацией (частичной ликвидацией), и/или демонтажем (частичным демонтажем)</w:t>
      </w:r>
      <w:r w:rsidR="006B408E" w:rsidRPr="00907ABC">
        <w:rPr>
          <w:rFonts w:ascii="Times New Roman" w:eastAsia="Times New Roman" w:hAnsi="Times New Roman"/>
          <w:sz w:val="26"/>
          <w:szCs w:val="26"/>
          <w:lang w:eastAsia="ru-RU"/>
        </w:rPr>
        <w:t>, проводимых по инициативе Заявителя</w:t>
      </w:r>
      <w:r w:rsidR="005D45F6" w:rsidRPr="00907AB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B408E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освобождения территории (земельного/земельных участка/участков) от Объектов Собственника, необходимой Заявителю для реализации Проекта.</w:t>
      </w:r>
    </w:p>
    <w:p w14:paraId="092BC324" w14:textId="77777777" w:rsidR="002A0557" w:rsidRPr="00907ABC" w:rsidRDefault="002A0557" w:rsidP="002A0557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Переустройство Объектов Собственника может включать в себя, но не ограничиваться, следующие мероприятия: демонтаж, переключение, снос, перенос, вынос, восстановление, реконструкцию, изменение технических характеристик Объектов Собственника в части их конфигурации и/или общей протяженности, либо их частей, освобождение зоны производства работ (земельного участка, территории производства работ по объекту Заявителя, предусмотренного Проектом), и создание условий для ввода объекта Заявителя в эксплуатацию в соответствии с Проектом. </w:t>
      </w:r>
    </w:p>
    <w:p w14:paraId="6EE9E30A" w14:textId="77777777" w:rsidR="002A0557" w:rsidRPr="00907ABC" w:rsidRDefault="002A0557" w:rsidP="002A0557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Конкретные мероприятия, проведение которых требуется для выполнения переустройства Объектов Собственника, а также затраты на их проведение, определяются в соответствии c проектной документацией. При этом</w:t>
      </w:r>
      <w:r w:rsidR="00E6691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 мероприятий по переустройству Объектов Собственника не является новым строительством и не влечет за собой создание и/или возникновение новых объектов недвижимости.</w:t>
      </w:r>
    </w:p>
    <w:p w14:paraId="1DB7E1DC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6065B4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Предмет Соглашения</w:t>
      </w:r>
      <w:r w:rsidR="0055173B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72A6762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CCEEE5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Соглашение определяет условия осуществления Заявителем денежной компенсации </w:t>
      </w:r>
      <w:r w:rsidR="00DC088C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Собственнику за </w:t>
      </w:r>
      <w:r w:rsidR="00E4193F" w:rsidRPr="00907ABC">
        <w:rPr>
          <w:rFonts w:ascii="Times New Roman" w:eastAsia="Times New Roman" w:hAnsi="Times New Roman"/>
          <w:sz w:val="26"/>
          <w:szCs w:val="26"/>
          <w:lang w:eastAsia="ru-RU"/>
        </w:rPr>
        <w:t>переустройств</w:t>
      </w:r>
      <w:r w:rsidR="00DC088C" w:rsidRPr="00907AB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4193F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Объектов</w:t>
      </w:r>
      <w:r w:rsidR="00DC088C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="00DC088C" w:rsidRPr="00907ABC">
        <w:rPr>
          <w:rFonts w:ascii="Times New Roman" w:eastAsia="Times New Roman" w:hAnsi="Times New Roman"/>
          <w:sz w:val="26"/>
          <w:szCs w:val="26"/>
          <w:lang w:eastAsia="ru-RU"/>
        </w:rPr>
        <w:t>обусловленное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 строительств</w:t>
      </w:r>
      <w:r w:rsidR="00DC088C" w:rsidRPr="00907ABC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(реконструкци</w:t>
      </w:r>
      <w:r w:rsidR="00DC088C" w:rsidRPr="00907AB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) Объекта Заявителя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4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0F5AE4C" w14:textId="77777777" w:rsidR="00472246" w:rsidRPr="00907ABC" w:rsidRDefault="00472246" w:rsidP="00472246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рамках настоящего Соглашения Заявитель компенсирует расходы Собственника, связанные с переустройством Объектов, путем оплаты денежной компенсации, состоящей из затрат, расходов, убытков и иных платежей, понесенных Собственником, в том числе (далее – затраты)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5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C2C4AAF" w14:textId="77777777" w:rsidR="00472246" w:rsidRPr="00907ABC" w:rsidRDefault="00472246" w:rsidP="00472246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затрат на выполнение мероприятий по переустройству Объектов Собственника (включая мероприятия по оформлению исходно-разрешительной документации, проектно-изыскательские работы, комплекс строительно-монтажных работ, пуско-наладочных работ);</w:t>
      </w:r>
    </w:p>
    <w:p w14:paraId="7A3A1ACD" w14:textId="77777777" w:rsidR="00472246" w:rsidRPr="008B2464" w:rsidRDefault="00472246" w:rsidP="00472246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464">
        <w:rPr>
          <w:rFonts w:ascii="Times New Roman" w:eastAsia="Times New Roman" w:hAnsi="Times New Roman"/>
          <w:sz w:val="26"/>
          <w:szCs w:val="26"/>
          <w:lang w:eastAsia="ru-RU"/>
        </w:rPr>
        <w:t>расходов на содержание службы заказчика и службы строительного контроля;</w:t>
      </w:r>
    </w:p>
    <w:p w14:paraId="22232030" w14:textId="77777777" w:rsidR="00472246" w:rsidRPr="008B2464" w:rsidRDefault="00472246" w:rsidP="00472246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464">
        <w:rPr>
          <w:rFonts w:ascii="Times New Roman" w:eastAsia="Times New Roman" w:hAnsi="Times New Roman"/>
          <w:sz w:val="26"/>
          <w:szCs w:val="26"/>
          <w:lang w:eastAsia="ru-RU"/>
        </w:rPr>
        <w:t>затрат и иных выплат Собственника, связанных с осуществлением технической инвентаризации и государственного кадастрового учета Объектов;</w:t>
      </w:r>
    </w:p>
    <w:p w14:paraId="389692B3" w14:textId="77777777" w:rsidR="00472246" w:rsidRPr="008B2464" w:rsidRDefault="00472246" w:rsidP="00472246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464">
        <w:rPr>
          <w:rFonts w:ascii="Times New Roman" w:eastAsia="Times New Roman" w:hAnsi="Times New Roman"/>
          <w:sz w:val="26"/>
          <w:szCs w:val="26"/>
          <w:lang w:eastAsia="ru-RU"/>
        </w:rPr>
        <w:t>расходов на проведение государственной регистрации внесения изменений в Единый государственный реестр недвижимости (далее – ЕГРН), на установление (изменение) границ охранной зоны Объектов Собственника;</w:t>
      </w:r>
    </w:p>
    <w:p w14:paraId="0386BEE3" w14:textId="77777777" w:rsidR="00E43E7E" w:rsidRPr="00907ABC" w:rsidRDefault="00472246" w:rsidP="00472246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иных затрат, расходов, убытков (включая упущенную выгоду), налоговых и иных обязательных платежей, возникающих у Собственника в связи с переустройством Объектов Собственника</w:t>
      </w:r>
      <w:r w:rsidR="00E43E7E"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355C67B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 настоящим Соглашением, Собственник </w:t>
      </w:r>
      <w:r w:rsidR="008F241E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переустройство Объектов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с целью осуществления мероприятий по освобождению территории</w:t>
      </w:r>
      <w:r w:rsidR="008F241E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в зоне производства работ по Проекту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6CAC497A" w14:textId="77777777" w:rsidR="00E43E7E" w:rsidRPr="00907ABC" w:rsidRDefault="00472246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По завершении мероприятий по переустройству (строительно-монтажных, пуско-наладочных, демонтажных работ на Объектах Собственника) Стороны подписывают Акт </w:t>
      </w:r>
      <w:r w:rsidR="00FE6F83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об освобождении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территории (земельного участка)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6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Объектов </w:t>
      </w:r>
      <w:r w:rsidR="001657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Собственника по форме согласно П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риложению </w:t>
      </w:r>
      <w:r w:rsidR="0016570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3 к настоящему Соглашению</w:t>
      </w:r>
      <w:r w:rsidR="00E43E7E"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88BC3A2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Выплата Заявителем Собственнику денежной компенсации не влечет за собой переход права собственности на переустроенные Объекты Собственника. Право собственности на переустроенные Объекты принадлежит Собственнику.</w:t>
      </w:r>
    </w:p>
    <w:p w14:paraId="14DCF080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Собственник имеет право без согласования с Заявителем привлекать третьих лиц для выполнения </w:t>
      </w:r>
      <w:r w:rsidR="00472246" w:rsidRPr="00907ABC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переустройству Объектов Собственника.</w:t>
      </w:r>
    </w:p>
    <w:p w14:paraId="7B031F62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D7FE58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Размер компенсации, порядок и условия ее оплаты</w:t>
      </w:r>
      <w:r w:rsidR="0055173B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64546AB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B4D9A5" w14:textId="77777777" w:rsidR="00472246" w:rsidRPr="00907ABC" w:rsidRDefault="00472246" w:rsidP="00472246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целях осуществления предусмотренных настоящим Соглашением мероприятий по переустройству Объекта Собственника, Собственник:</w:t>
      </w:r>
    </w:p>
    <w:p w14:paraId="070E92BE" w14:textId="77777777" w:rsidR="00472246" w:rsidRPr="00907ABC" w:rsidRDefault="00472246" w:rsidP="00472246">
      <w:pPr>
        <w:pStyle w:val="af0"/>
        <w:widowControl w:val="0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течение _____</w:t>
      </w:r>
      <w:proofErr w:type="gramStart"/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_(</w:t>
      </w:r>
      <w:proofErr w:type="gramEnd"/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_____) месяцев (</w:t>
      </w:r>
      <w:r w:rsidRPr="00907ABC">
        <w:rPr>
          <w:rFonts w:ascii="Times New Roman" w:hAnsi="Times New Roman"/>
          <w:i/>
          <w:sz w:val="26"/>
          <w:szCs w:val="26"/>
        </w:rPr>
        <w:t>указывается срок проведения данных мероприятий</w:t>
      </w:r>
      <w:r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цифрами и прописью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) проводит комплекс проектно-изыскательских работ по разработке проектно-сметной документации (в том числе, при необходимости, получение положительного заключения государственной экспертизы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7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33F67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по переустройству Объекта Собственника с даты получения денежных средств в соответствии с пунктом 3.3.1 настоящего Соглашения.</w:t>
      </w:r>
    </w:p>
    <w:p w14:paraId="552049FB" w14:textId="77777777" w:rsidR="00472246" w:rsidRPr="00907ABC" w:rsidRDefault="00472246" w:rsidP="00472246">
      <w:pPr>
        <w:pStyle w:val="af0"/>
        <w:widowControl w:val="0"/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проводит комплекс мероприятий по переустройству Объекта Собственника (строительно-монтажных, пуско-наладочных работ) в сроки, установленные дополнительным соглашением</w:t>
      </w:r>
      <w:r w:rsidR="00E33F67" w:rsidRPr="00907ABC">
        <w:rPr>
          <w:rFonts w:ascii="Times New Roman" w:eastAsia="Times New Roman" w:hAnsi="Times New Roman"/>
          <w:sz w:val="26"/>
          <w:szCs w:val="26"/>
          <w:lang w:eastAsia="ru-RU"/>
        </w:rPr>
        <w:t>, заключенным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абзацем 4 пункта </w:t>
      </w:r>
      <w:hyperlink w:anchor="Пункт_3_2" w:history="1">
        <w:r w:rsidRPr="00907ABC">
          <w:rPr>
            <w:rFonts w:ascii="Times New Roman" w:hAnsi="Times New Roman"/>
            <w:sz w:val="26"/>
            <w:szCs w:val="26"/>
          </w:rPr>
          <w:t>3.2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Соглашения, с даты получения денежных средств в соответствии с пунктом </w:t>
      </w:r>
      <w:hyperlink w:anchor="Пункт_3_3_2" w:history="1">
        <w:r w:rsidRPr="00907ABC">
          <w:rPr>
            <w:rFonts w:ascii="Times New Roman" w:hAnsi="Times New Roman"/>
            <w:sz w:val="26"/>
            <w:szCs w:val="26"/>
          </w:rPr>
          <w:t>3.3.2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Соглашения.</w:t>
      </w:r>
    </w:p>
    <w:p w14:paraId="52C2FC8C" w14:textId="77777777" w:rsidR="00472246" w:rsidRPr="00907ABC" w:rsidRDefault="00472246" w:rsidP="00472246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предварительной денежной компенсации стоимости проводимых Собственником мероприятий по переустройству Объектов Собственника составляет ______ (_______) рублей (без НДС) </w:t>
      </w:r>
      <w:r w:rsidRPr="00907ABC">
        <w:rPr>
          <w:rFonts w:ascii="Times New Roman" w:hAnsi="Times New Roman"/>
          <w:sz w:val="26"/>
        </w:rPr>
        <w:t>(</w:t>
      </w:r>
      <w:r w:rsidRPr="00907ABC">
        <w:rPr>
          <w:rFonts w:ascii="Times New Roman" w:hAnsi="Times New Roman"/>
          <w:i/>
          <w:sz w:val="26"/>
        </w:rPr>
        <w:t>указывается сумма в соответствии с предварительным расчетом компенсации (далее - ПРК)</w:t>
      </w:r>
      <w:r w:rsidRPr="00907AB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цифрами и прописью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14:paraId="1D5F62F3" w14:textId="77777777" w:rsidR="00472246" w:rsidRPr="00907ABC" w:rsidRDefault="00472246" w:rsidP="00472246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изменения налогового законодательства и (или) поступления мотивированного мнения, позиции, требования Федеральной налоговой службы Российской Федерации, Министерства финансов Российской Федерации или иного уполномоченного федерального органа исполнительной власти, в соответствии с которым сумма компенсации, выплаченная Заявителем Собственнику, подлежит налогообложению НДС, Заявитель, с учетом положений пунктов </w:t>
      </w:r>
      <w:hyperlink w:anchor="Пункт_4_1_9" w:history="1">
        <w:r w:rsidRPr="00907ABC">
          <w:rPr>
            <w:rFonts w:ascii="Times New Roman" w:eastAsia="Times New Roman" w:hAnsi="Times New Roman"/>
            <w:sz w:val="26"/>
            <w:szCs w:val="26"/>
            <w:lang w:eastAsia="ru-RU"/>
          </w:rPr>
          <w:t>4.3.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1, </w:t>
      </w:r>
      <w:hyperlink w:anchor="Пункт_5_4" w:history="1">
        <w:r w:rsidRPr="00907ABC">
          <w:rPr>
            <w:rFonts w:ascii="Times New Roman" w:eastAsia="Times New Roman" w:hAnsi="Times New Roman"/>
            <w:sz w:val="26"/>
            <w:szCs w:val="26"/>
            <w:lang w:eastAsia="ru-RU"/>
          </w:rPr>
          <w:t>5.4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w:anchor="Пункт_5_5" w:history="1">
        <w:r w:rsidRPr="00907ABC">
          <w:rPr>
            <w:rFonts w:ascii="Times New Roman" w:eastAsia="Times New Roman" w:hAnsi="Times New Roman"/>
            <w:sz w:val="26"/>
            <w:szCs w:val="26"/>
            <w:lang w:eastAsia="ru-RU"/>
          </w:rPr>
          <w:t>5.5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Соглашения</w:t>
      </w:r>
      <w:r w:rsidR="005D45F6" w:rsidRPr="00907AB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оплачивает соответствующую сумму НДС в течение 10 (десяти) календарных дней с даты направления Собственником в адрес Заявителя счета-фактуры, а также оплачивает в течение 10 (десяти) календарных дней с даты направления Собственником в адрес Заявителя соответствующего счета сумму всех убытков, связанных с неуплатой суммы НДС по Соглашению (включая пени и штрафы, требования об уплате которых предъявлены налоговым органом в связи с неуплатой суммы НДС по Соглашению).</w:t>
      </w:r>
    </w:p>
    <w:p w14:paraId="6F63C0D1" w14:textId="77777777" w:rsidR="00472246" w:rsidRPr="00907ABC" w:rsidRDefault="00472246" w:rsidP="00472246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целях подтверждения размера итоговой денежной компенсации либо ее составляющей (в том числе, в целях определения размера упущенной выгоды</w:t>
      </w:r>
      <w:r w:rsidRPr="00907ABC">
        <w:rPr>
          <w:rFonts w:ascii="Times New Roman" w:hAnsi="Times New Roman"/>
          <w:sz w:val="26"/>
          <w:szCs w:val="26"/>
        </w:rPr>
        <w:t xml:space="preserve"> Собственника и т.п.)</w:t>
      </w:r>
      <w:r w:rsidR="00E33F67" w:rsidRPr="00907ABC">
        <w:rPr>
          <w:rFonts w:ascii="Times New Roman" w:hAnsi="Times New Roman"/>
          <w:sz w:val="26"/>
          <w:szCs w:val="26"/>
        </w:rPr>
        <w:t>,</w:t>
      </w:r>
      <w:r w:rsidRPr="00907ABC">
        <w:rPr>
          <w:rFonts w:ascii="Times New Roman" w:hAnsi="Times New Roman"/>
          <w:bCs/>
          <w:sz w:val="26"/>
          <w:szCs w:val="26"/>
        </w:rPr>
        <w:t xml:space="preserve"> </w:t>
      </w:r>
      <w:r w:rsidR="008D6D49" w:rsidRPr="00907ABC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может привлекаться независимый </w:t>
      </w:r>
      <w:r w:rsidRPr="00907ABC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оценщик </w:t>
      </w:r>
      <w:r w:rsidRPr="00907ABC">
        <w:rPr>
          <w:rFonts w:ascii="Times New Roman" w:hAnsi="Times New Roman"/>
          <w:bCs/>
          <w:sz w:val="26"/>
          <w:szCs w:val="26"/>
        </w:rPr>
        <w:t xml:space="preserve">(с </w:t>
      </w:r>
      <w:r w:rsidRPr="00907ABC">
        <w:rPr>
          <w:rFonts w:ascii="Times New Roman" w:hAnsi="Times New Roman"/>
          <w:sz w:val="26"/>
          <w:szCs w:val="26"/>
        </w:rPr>
        <w:t>получением положительного экспертного заключения саморегулируемой организацией оценщиков (СРОО)).</w:t>
      </w:r>
    </w:p>
    <w:p w14:paraId="60E90923" w14:textId="77777777" w:rsidR="008D6D49" w:rsidRDefault="00472246" w:rsidP="00472246">
      <w:pPr>
        <w:pStyle w:val="af0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денежной компенсации, определенный в первом абзаце настоящего пункта, является предварительным и подлежит корректировке по результатам разработки и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прохождения государственной экспертизы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8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63A2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проектно-сметной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документации</w:t>
      </w:r>
      <w:r w:rsidR="008D6D49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путем заключения Сторонами дополнительного соглашения к настоящему Соглашению.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7105D41" w14:textId="77777777" w:rsidR="00E21A22" w:rsidRPr="00907ABC" w:rsidRDefault="00E21A22" w:rsidP="00472246">
      <w:pPr>
        <w:pStyle w:val="af0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6CE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размер денежной компенсации может определяться на основании </w:t>
      </w:r>
      <w:r w:rsidRPr="009536CE">
        <w:rPr>
          <w:rFonts w:ascii="Times New Roman" w:hAnsi="Times New Roman"/>
          <w:bCs/>
          <w:sz w:val="26"/>
          <w:szCs w:val="26"/>
        </w:rPr>
        <w:t xml:space="preserve">заключения </w:t>
      </w:r>
      <w:r w:rsidRPr="009536CE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независимого оценщика </w:t>
      </w:r>
      <w:r w:rsidRPr="009536CE">
        <w:rPr>
          <w:rFonts w:ascii="Times New Roman" w:hAnsi="Times New Roman"/>
          <w:bCs/>
          <w:sz w:val="26"/>
          <w:szCs w:val="26"/>
        </w:rPr>
        <w:t xml:space="preserve">(с </w:t>
      </w:r>
      <w:r w:rsidRPr="009536CE">
        <w:rPr>
          <w:rFonts w:ascii="Times New Roman" w:hAnsi="Times New Roman"/>
          <w:sz w:val="26"/>
          <w:szCs w:val="26"/>
        </w:rPr>
        <w:t xml:space="preserve">получением положительного экспертного заключения саморегулируемой организацией оценщиков (СРОО) на отчет об оценке) об определении размера затрат, расходов, </w:t>
      </w:r>
      <w:r w:rsidRPr="009536CE">
        <w:rPr>
          <w:rFonts w:ascii="Times New Roman" w:eastAsia="Times New Roman" w:hAnsi="Times New Roman"/>
          <w:sz w:val="26"/>
          <w:szCs w:val="26"/>
          <w:lang w:eastAsia="ru-RU"/>
        </w:rPr>
        <w:t>убытков (включая упущенную выгоду)</w:t>
      </w:r>
      <w:r w:rsidRPr="009536CE">
        <w:rPr>
          <w:rFonts w:ascii="Times New Roman" w:hAnsi="Times New Roman"/>
          <w:sz w:val="26"/>
          <w:szCs w:val="26"/>
        </w:rPr>
        <w:t xml:space="preserve"> Собственника</w:t>
      </w:r>
      <w:r w:rsidRPr="009536CE">
        <w:rPr>
          <w:rStyle w:val="af5"/>
          <w:rFonts w:ascii="Times New Roman" w:hAnsi="Times New Roman"/>
          <w:sz w:val="26"/>
          <w:szCs w:val="26"/>
        </w:rPr>
        <w:footnoteReference w:id="9"/>
      </w:r>
      <w:r w:rsidRPr="009536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9D662C6" w14:textId="77777777" w:rsidR="00472246" w:rsidRPr="00907ABC" w:rsidRDefault="00472246" w:rsidP="00472246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Заявитель: </w:t>
      </w:r>
    </w:p>
    <w:p w14:paraId="30982FCE" w14:textId="77777777" w:rsidR="00472246" w:rsidRPr="00907ABC" w:rsidRDefault="00472246" w:rsidP="00472246">
      <w:pPr>
        <w:pStyle w:val="af0"/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срок не позднее 30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10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(тридцати) календарных дней с даты подписания Сторонами настоящего Соглашения и предоставления счета на оплату, выставленного Собственником, осуществляет выплату денежной компенсации Собственнику Объекта в размере не менее 60 % (шестидесяти процентов)</w:t>
      </w:r>
      <w:r w:rsidRPr="00907ABC">
        <w:rPr>
          <w:rStyle w:val="af5"/>
          <w:rFonts w:ascii="Times New Roman" w:eastAsia="Times New Roman" w:hAnsi="Times New Roman"/>
          <w:sz w:val="26"/>
          <w:szCs w:val="26"/>
          <w:lang w:eastAsia="ru-RU"/>
        </w:rPr>
        <w:footnoteReference w:id="11"/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суммы, установленной в соответствии с пунктом 3.2 настоящего Соглашения, путем перечисления денежных средств на расчетный счет Собственника, что составляет _____________ (________) рублей ___ копеек, без НДС.</w:t>
      </w:r>
    </w:p>
    <w:p w14:paraId="596EBEA3" w14:textId="77777777" w:rsidR="00472246" w:rsidRPr="00907ABC" w:rsidRDefault="00472246" w:rsidP="00472246">
      <w:pPr>
        <w:pStyle w:val="af0"/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срок не позднее 30 (тридцати) календарных дней с даты подписания дополнительного соглашения об утверждении окончательной стоимости, предоставления счета на оплату, выставленного Собственником, осуществляет выплату окончательной денежной компенсации Собственнику Объекта</w:t>
      </w:r>
      <w:r w:rsidR="000263A2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за вычетом ранее произведенного платежа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8945407" w14:textId="77777777" w:rsidR="00E43E7E" w:rsidRPr="00907ABC" w:rsidRDefault="00472246" w:rsidP="00472246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окончании реализации настоящего Соглашения Стороны подписывают Акт о взаимном ис</w:t>
      </w:r>
      <w:r w:rsidR="008B0F78">
        <w:rPr>
          <w:rFonts w:ascii="Times New Roman" w:eastAsia="Times New Roman" w:hAnsi="Times New Roman"/>
          <w:sz w:val="26"/>
          <w:szCs w:val="26"/>
          <w:lang w:eastAsia="ru-RU"/>
        </w:rPr>
        <w:t>полнении обязательств по форме П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риложения </w:t>
      </w:r>
      <w:r w:rsidR="008B0F7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5 к настоящему Соглашению.</w:t>
      </w:r>
    </w:p>
    <w:p w14:paraId="3D6837BB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2EDAB2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Обязательства Сторон</w:t>
      </w:r>
      <w:r w:rsidR="0055173B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A88CFBB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Заявитель обязуется:</w:t>
      </w:r>
    </w:p>
    <w:p w14:paraId="2D961672" w14:textId="77777777" w:rsidR="00E43E7E" w:rsidRPr="00907ABC" w:rsidRDefault="00E43E7E" w:rsidP="00621F5E">
      <w:pPr>
        <w:widowControl w:val="0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Исполнить обязательства в соответствии с настоящим Соглашением в установленные сроки.</w:t>
      </w:r>
    </w:p>
    <w:p w14:paraId="71E7E143" w14:textId="77777777" w:rsidR="00E43E7E" w:rsidRPr="00907ABC" w:rsidRDefault="001037D5" w:rsidP="00621F5E">
      <w:pPr>
        <w:widowControl w:val="0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Выплатить денежную компенсацию в объеме и в сроки, установленные пунктами </w:t>
      </w:r>
      <w:hyperlink w:anchor="Пункт_3_3_1" w:history="1">
        <w:r w:rsidRPr="00C46E23">
          <w:rPr>
            <w:rFonts w:ascii="Times New Roman" w:hAnsi="Times New Roman"/>
            <w:sz w:val="26"/>
            <w:szCs w:val="26"/>
          </w:rPr>
          <w:t>3.3.1</w:t>
        </w:r>
      </w:hyperlink>
      <w:r w:rsidRPr="00C46E23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hyperlink w:anchor="Пункт_3_3_3" w:history="1">
        <w:r w:rsidRPr="00C46E23">
          <w:rPr>
            <w:rFonts w:ascii="Times New Roman" w:hAnsi="Times New Roman"/>
            <w:sz w:val="26"/>
            <w:szCs w:val="26"/>
          </w:rPr>
          <w:t>3.3.2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Соглашения.</w:t>
      </w:r>
    </w:p>
    <w:p w14:paraId="67B9BCFA" w14:textId="77777777" w:rsidR="00E43E7E" w:rsidRPr="00907ABC" w:rsidRDefault="001037D5" w:rsidP="00621F5E">
      <w:pPr>
        <w:widowControl w:val="0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Компенсировать Собственнику </w:t>
      </w:r>
      <w:r w:rsidR="00851F48" w:rsidRPr="00907ABC">
        <w:rPr>
          <w:rFonts w:ascii="Times New Roman" w:eastAsia="Times New Roman" w:hAnsi="Times New Roman"/>
          <w:sz w:val="26"/>
          <w:szCs w:val="26"/>
          <w:lang w:eastAsia="ru-RU"/>
        </w:rPr>
        <w:t>затраты, расходы, убытки (включая упущенную выгоду), налоговые и иные обязательные платежи, возникающие у Собственника в связи с переустройством Объектов Собственника</w:t>
      </w:r>
      <w:r w:rsidR="00E43E7E"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B93A38D" w14:textId="77777777" w:rsidR="001037D5" w:rsidRPr="00907ABC" w:rsidRDefault="001037D5" w:rsidP="001037D5">
      <w:pPr>
        <w:widowControl w:val="0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Подписать дополнительное соглашение к настоящему Соглашению, предусмотренное пунктом 3.2 настоящего Соглашения не позднее 30 (тридцати) календарных дней с даты его получения от Собственника. </w:t>
      </w:r>
    </w:p>
    <w:p w14:paraId="49F6452B" w14:textId="77777777" w:rsidR="001037D5" w:rsidRPr="00907ABC" w:rsidRDefault="001037D5" w:rsidP="001037D5">
      <w:pPr>
        <w:widowControl w:val="0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Оказывать содействие Собственнику по всем вопросам, связанным с проведением переустройства Объектов Собственника.</w:t>
      </w:r>
    </w:p>
    <w:p w14:paraId="07C86083" w14:textId="77777777" w:rsidR="00E43E7E" w:rsidRPr="00907ABC" w:rsidRDefault="001037D5" w:rsidP="001037D5">
      <w:pPr>
        <w:widowControl w:val="0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Выполнить иные необходимые </w:t>
      </w:r>
      <w:r w:rsidR="00C157F2" w:rsidRPr="00907AB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, направленные на реализацию настоящего Соглашения</w:t>
      </w:r>
      <w:r w:rsidR="00E43E7E"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D2B258F" w14:textId="77777777" w:rsidR="00E43E7E" w:rsidRPr="00907ABC" w:rsidRDefault="00E43E7E" w:rsidP="00E43E7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4C999E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Собственник обязуется:</w:t>
      </w:r>
    </w:p>
    <w:p w14:paraId="74AE24DA" w14:textId="77777777" w:rsidR="00E43E7E" w:rsidRPr="00907ABC" w:rsidRDefault="00E43E7E" w:rsidP="00621F5E">
      <w:pPr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Исполнить обязательства в соответствии с настоящим Соглашением в установленные сроки.</w:t>
      </w:r>
    </w:p>
    <w:p w14:paraId="57C8B31C" w14:textId="77777777" w:rsidR="001037D5" w:rsidRPr="00907ABC" w:rsidRDefault="001037D5" w:rsidP="001037D5">
      <w:pPr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Приступить к выполнению комплекса проектно-изыскательских работ по разработке проектной документации с момента получения от Заявителя платежа, предусмотренного пунктом 3.3.1 настоящего Соглашения.</w:t>
      </w:r>
    </w:p>
    <w:p w14:paraId="498C1303" w14:textId="77777777" w:rsidR="001037D5" w:rsidRDefault="001037D5" w:rsidP="001037D5">
      <w:pPr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Приступить к выполнению строительно-монтажных работ после заключения дополнительного соглашения и выплаты Заявителем денежной компенсации согласно подпункту </w:t>
      </w:r>
      <w:hyperlink w:anchor="Пункт_3_3_2" w:history="1">
        <w:r w:rsidRPr="00907ABC">
          <w:rPr>
            <w:rFonts w:ascii="Times New Roman" w:eastAsia="Times New Roman" w:hAnsi="Times New Roman"/>
            <w:sz w:val="26"/>
            <w:szCs w:val="26"/>
            <w:lang w:eastAsia="ru-RU"/>
          </w:rPr>
          <w:t>3.3.2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Соглашения.</w:t>
      </w:r>
    </w:p>
    <w:p w14:paraId="1DC22BC4" w14:textId="77777777" w:rsidR="00E21A22" w:rsidRPr="00907ABC" w:rsidRDefault="00E21A22" w:rsidP="001037D5">
      <w:pPr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6C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Представить Заявителю заключение независимого оценщика </w:t>
      </w:r>
      <w:r w:rsidRPr="009536CE">
        <w:rPr>
          <w:rFonts w:ascii="Times New Roman" w:hAnsi="Times New Roman"/>
          <w:bCs/>
          <w:sz w:val="26"/>
          <w:szCs w:val="26"/>
        </w:rPr>
        <w:t xml:space="preserve">(с </w:t>
      </w:r>
      <w:r w:rsidRPr="009536CE">
        <w:rPr>
          <w:rFonts w:ascii="Times New Roman" w:hAnsi="Times New Roman"/>
          <w:sz w:val="26"/>
          <w:szCs w:val="26"/>
        </w:rPr>
        <w:t>положительным экспертным заключением саморегулируемой организации оценщиков (СРОО))</w:t>
      </w:r>
      <w:r w:rsidRPr="009536CE">
        <w:rPr>
          <w:rFonts w:ascii="Times New Roman" w:eastAsia="Times New Roman" w:hAnsi="Times New Roman"/>
          <w:sz w:val="26"/>
          <w:szCs w:val="26"/>
          <w:lang w:eastAsia="ru-RU"/>
        </w:rPr>
        <w:t xml:space="preserve"> до даты подписания дополнительного соглашения об утверждении окончательной стоимости.</w:t>
      </w:r>
    </w:p>
    <w:p w14:paraId="3D15B13B" w14:textId="77777777" w:rsidR="001037D5" w:rsidRPr="00907ABC" w:rsidRDefault="001037D5" w:rsidP="001037D5">
      <w:pPr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Выполнить в установленный дополнительным соглашением (пункт </w:t>
      </w:r>
      <w:hyperlink w:anchor="Пункт_3_1_2" w:history="1">
        <w:r w:rsidRPr="00907ABC">
          <w:rPr>
            <w:rFonts w:ascii="Times New Roman" w:eastAsia="Times New Roman" w:hAnsi="Times New Roman"/>
            <w:sz w:val="26"/>
            <w:szCs w:val="26"/>
            <w:lang w:eastAsia="ru-RU"/>
          </w:rPr>
          <w:t>3.1.2</w:t>
        </w:r>
      </w:hyperlink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Соглашения) срок мероприятия по переустройству Объектов в соответствии с утвержденной проектной документацией. При этом Собственник имеет право приостановить выполнение мероприятий по переустройству в случае несоблюдения Заявителем сроков выплаты компенсации в соответствии с настоящим Соглашением. </w:t>
      </w:r>
    </w:p>
    <w:p w14:paraId="043CF2AA" w14:textId="77777777" w:rsidR="00E43E7E" w:rsidRPr="00907ABC" w:rsidRDefault="001037D5" w:rsidP="001037D5">
      <w:pPr>
        <w:widowControl w:val="0"/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случае возникновения непредвиденных и/или не предусмотренных платежей и/или дополнительных</w:t>
      </w:r>
      <w:r w:rsidR="00032558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, расходов, затрат, убытков, связанных с реализацией настоящего Соглашения и подлежащих компенсации со стороны Заявителя, незамедлительно информировать об этом Заявителя</w:t>
      </w:r>
      <w:r w:rsidR="00FE0DBD" w:rsidRPr="00907A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1360926" w14:textId="77777777" w:rsidR="001037D5" w:rsidRPr="00907ABC" w:rsidRDefault="001037D5" w:rsidP="001037D5">
      <w:pPr>
        <w:widowControl w:val="0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09C2C9" w14:textId="77777777" w:rsidR="001037D5" w:rsidRPr="00907ABC" w:rsidRDefault="001037D5" w:rsidP="001037D5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Стороны:</w:t>
      </w:r>
    </w:p>
    <w:p w14:paraId="6E825389" w14:textId="77777777" w:rsidR="001037D5" w:rsidRPr="00907ABC" w:rsidRDefault="001037D5" w:rsidP="001037D5">
      <w:pPr>
        <w:widowControl w:val="0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Гарантируют, что:</w:t>
      </w:r>
    </w:p>
    <w:p w14:paraId="18CBA9A8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зарегистрированы в ЕГРЮЛ надлежащим образом;</w:t>
      </w:r>
    </w:p>
    <w:p w14:paraId="58384CD9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исполнительный орган каждой из Сторон находится и осуществляет функции управления по месту регистрации юридического лица и в нем нет дисквалифицированных лиц;</w:t>
      </w:r>
    </w:p>
    <w:p w14:paraId="02E9113B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учету, предоставляют годовую бухгалтерскую отчетность в налоговый орган; </w:t>
      </w:r>
    </w:p>
    <w:p w14:paraId="4246A33B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ведут налоговый учет и составляют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представляют налоговую отчетность в налоговые органы;</w:t>
      </w:r>
    </w:p>
    <w:p w14:paraId="2AF0DB04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  <w:r w:rsidRPr="00907ABC">
        <w:rPr>
          <w:rFonts w:ascii="Times New Roman" w:hAnsi="Times New Roman"/>
          <w:sz w:val="26"/>
        </w:rPr>
        <w:t xml:space="preserve"> </w:t>
      </w:r>
    </w:p>
    <w:p w14:paraId="750EE4FE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своевременно и в полном объеме уплачивают налоги, сборы и страховые взносы;</w:t>
      </w:r>
    </w:p>
    <w:p w14:paraId="5773DB7C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лица, подписывающие от его имени первичные документы и счета-фактуры, имеют на это все необходимые полномочия и доверенности;</w:t>
      </w:r>
    </w:p>
    <w:p w14:paraId="12B7FD97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отражают в налоговой отчетности по НДС все суммы НДС в порядке, предусмотренном действующим законодательством Российской Федерации.</w:t>
      </w:r>
    </w:p>
    <w:p w14:paraId="37883FA8" w14:textId="77777777" w:rsidR="001037D5" w:rsidRPr="00907ABC" w:rsidRDefault="001037D5" w:rsidP="001037D5">
      <w:pPr>
        <w:widowControl w:val="0"/>
        <w:numPr>
          <w:ilvl w:val="2"/>
          <w:numId w:val="1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пункт_4_3_2"/>
      <w:bookmarkEnd w:id="0"/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окончании реализации настоящего Соглашения Стороны подписывают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Акт о взаимном исполнении обязательств по форме </w:t>
      </w:r>
      <w:r w:rsidR="00C46E2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риложения </w:t>
      </w:r>
      <w:r w:rsidR="00C46E23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4 к настоящему Соглашению.</w:t>
      </w:r>
    </w:p>
    <w:p w14:paraId="00FED38C" w14:textId="77777777" w:rsidR="001037D5" w:rsidRPr="00907ABC" w:rsidRDefault="001037D5" w:rsidP="004E362C">
      <w:pPr>
        <w:widowControl w:val="0"/>
        <w:numPr>
          <w:ilvl w:val="2"/>
          <w:numId w:val="1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Обязуются выполнить иные необходимые действия, направленные на реализацию настоящего Соглашения.</w:t>
      </w:r>
    </w:p>
    <w:p w14:paraId="4B064839" w14:textId="77777777" w:rsidR="00E43E7E" w:rsidRPr="00907ABC" w:rsidRDefault="00E43E7E" w:rsidP="00E43E7E">
      <w:pPr>
        <w:pStyle w:val="af0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B0D8C8C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Ответственность Сторон</w:t>
      </w:r>
      <w:r w:rsidR="0055173B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1D5B3FE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670F02" w14:textId="77777777" w:rsidR="001037D5" w:rsidRPr="00907ABC" w:rsidRDefault="001037D5" w:rsidP="001037D5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За невыполнение или ненадлежащее выполнение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32B7A39B" w14:textId="77777777" w:rsidR="001037D5" w:rsidRPr="00907ABC" w:rsidRDefault="001037D5" w:rsidP="001037D5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случае просрочки исполнения обязательств, предусмотренных пунктом 3.3 настоящего Соглашения в установленный срок, Заявитель уплачивает Собственнику пени в размере 1/130 ставки рефинансирования, установленной Банком России и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4A0C5005" w14:textId="77777777" w:rsidR="001037D5" w:rsidRPr="00907ABC" w:rsidRDefault="001037D5" w:rsidP="001037D5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hAnsi="Times New Roman"/>
          <w:sz w:val="26"/>
        </w:rPr>
        <w:t>В случае уклонения Заявителя от заключения с Собственником дополнительного соглашения, предусмотренного пунктом 3.2 настоящего Соглашения, Заявитель обязуется возместить Собственнику в полном объеме затраты, возникшие в связи с переустройством Объектов Собственника, в</w:t>
      </w:r>
      <w:r w:rsidRPr="00907ABC">
        <w:rPr>
          <w:rFonts w:ascii="Times New Roman" w:hAnsi="Times New Roman"/>
          <w:sz w:val="26"/>
          <w:szCs w:val="26"/>
        </w:rPr>
        <w:t xml:space="preserve"> течение ____ (_______) дней с момента получения соответствующего письменного требования от Собственника в размере, определенном по результатам разработки и прохождения государственной экспертизы проектной документации</w:t>
      </w:r>
      <w:r w:rsidR="008D6D49" w:rsidRPr="00907ABC">
        <w:rPr>
          <w:rFonts w:ascii="Times New Roman" w:hAnsi="Times New Roman"/>
          <w:sz w:val="26"/>
          <w:szCs w:val="26"/>
        </w:rPr>
        <w:t>,</w:t>
      </w:r>
      <w:r w:rsidRPr="00907ABC">
        <w:rPr>
          <w:rFonts w:ascii="Times New Roman" w:hAnsi="Times New Roman"/>
          <w:sz w:val="26"/>
          <w:szCs w:val="26"/>
        </w:rPr>
        <w:t xml:space="preserve"> проведения мероприятий по оценке</w:t>
      </w:r>
      <w:r w:rsidR="008D6D49" w:rsidRPr="00907ABC">
        <w:rPr>
          <w:rStyle w:val="af5"/>
          <w:rFonts w:ascii="Times New Roman" w:hAnsi="Times New Roman"/>
          <w:sz w:val="26"/>
          <w:szCs w:val="26"/>
        </w:rPr>
        <w:footnoteReference w:id="12"/>
      </w:r>
      <w:r w:rsidRPr="00907ABC">
        <w:rPr>
          <w:rFonts w:ascii="Times New Roman" w:hAnsi="Times New Roman"/>
          <w:sz w:val="26"/>
          <w:szCs w:val="26"/>
        </w:rPr>
        <w:t>, за вычетом ранее произведенных платежей в соответствии с пунктом 3.3 настоящего Соглашения.</w:t>
      </w:r>
    </w:p>
    <w:p w14:paraId="55669A12" w14:textId="77777777" w:rsidR="001037D5" w:rsidRPr="00907ABC" w:rsidRDefault="001037D5" w:rsidP="001037D5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Пункт_5_4"/>
      <w:r w:rsidRPr="00907ABC">
        <w:rPr>
          <w:rFonts w:ascii="Times New Roman" w:hAnsi="Times New Roman"/>
          <w:sz w:val="26"/>
          <w:szCs w:val="26"/>
        </w:rPr>
        <w:t xml:space="preserve">Если Заявитель нарушит гарантии (любую одну, несколько или все вместе), указанные в пункте 4.3.1, либо наступит событие, указанное в пункте </w:t>
      </w:r>
      <w:hyperlink w:anchor="пункт_3_2" w:history="1">
        <w:r w:rsidRPr="00907ABC">
          <w:rPr>
            <w:rFonts w:ascii="Times New Roman" w:hAnsi="Times New Roman"/>
            <w:sz w:val="26"/>
            <w:szCs w:val="26"/>
          </w:rPr>
          <w:t>3.2</w:t>
        </w:r>
      </w:hyperlink>
      <w:r w:rsidRPr="00907ABC">
        <w:rPr>
          <w:rFonts w:ascii="Times New Roman" w:hAnsi="Times New Roman"/>
          <w:sz w:val="26"/>
          <w:szCs w:val="26"/>
        </w:rPr>
        <w:t xml:space="preserve"> настоящего Соглашения, и это повлечет:</w:t>
      </w:r>
    </w:p>
    <w:p w14:paraId="5C317E9A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предъявление налоговыми органами требований к Собственнику об уплате </w:t>
      </w:r>
      <w:r w:rsidRPr="00907ABC">
        <w:rPr>
          <w:rFonts w:ascii="Times New Roman" w:hAnsi="Times New Roman"/>
          <w:sz w:val="26"/>
          <w:szCs w:val="26"/>
        </w:rPr>
        <w:t>НДС (включая пени и штрафы, требования об уплате которых предъявлены налоговым органом в связи с неуплатой суммы НДС по настоящему Соглашению)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</w:t>
      </w:r>
    </w:p>
    <w:p w14:paraId="71D2C085" w14:textId="77777777" w:rsidR="001037D5" w:rsidRPr="00907ABC" w:rsidRDefault="001037D5" w:rsidP="001037D5">
      <w:pPr>
        <w:pStyle w:val="af0"/>
        <w:widowControl w:val="0"/>
        <w:numPr>
          <w:ilvl w:val="0"/>
          <w:numId w:val="32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предъявление третьими лицами требований к Собственнику о возмещении убытков в виде начисленного по решению налогового органа </w:t>
      </w:r>
      <w:r w:rsidRPr="00907ABC">
        <w:rPr>
          <w:rFonts w:ascii="Times New Roman" w:hAnsi="Times New Roman"/>
          <w:sz w:val="26"/>
          <w:szCs w:val="26"/>
        </w:rPr>
        <w:t>НДС (включая пени и штрафы, требования об уплате которых предъявлены налоговым органом в связи с неуплатой суммы НДС по настоящему Соглашению),</w:t>
      </w:r>
    </w:p>
    <w:p w14:paraId="3D30A1B5" w14:textId="77777777" w:rsidR="001037D5" w:rsidRPr="00907ABC" w:rsidRDefault="001037D5" w:rsidP="001037D5">
      <w:pPr>
        <w:pStyle w:val="af0"/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7ABC">
        <w:rPr>
          <w:rFonts w:ascii="Times New Roman" w:hAnsi="Times New Roman"/>
          <w:sz w:val="26"/>
          <w:szCs w:val="26"/>
        </w:rPr>
        <w:t xml:space="preserve">то Заявитель обязуется возместить Собственнику убытки, который последний понес вследствие таких нарушений. </w:t>
      </w:r>
    </w:p>
    <w:bookmarkEnd w:id="1"/>
    <w:p w14:paraId="0DB86C1B" w14:textId="77777777" w:rsidR="004012EE" w:rsidRPr="00907ABC" w:rsidRDefault="001037D5" w:rsidP="001037D5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7ABC">
        <w:rPr>
          <w:rFonts w:ascii="Times New Roman" w:hAnsi="Times New Roman"/>
          <w:sz w:val="26"/>
          <w:szCs w:val="26"/>
        </w:rPr>
        <w:t xml:space="preserve">Заявитель в соответствии со статьей 406.1 Гражданского кодекса Российской Федерации возмещает Собственнику все убытки последнего, возникшие в случаях нарушения гарантий, указанных в пункте </w:t>
      </w:r>
      <w:hyperlink w:anchor="пункт_4_3_2" w:history="1">
        <w:r w:rsidRPr="00907ABC">
          <w:rPr>
            <w:rFonts w:ascii="Times New Roman" w:hAnsi="Times New Roman"/>
            <w:sz w:val="26"/>
            <w:szCs w:val="26"/>
          </w:rPr>
          <w:t>4.3.</w:t>
        </w:r>
      </w:hyperlink>
      <w:r w:rsidRPr="00907ABC">
        <w:rPr>
          <w:rFonts w:ascii="Times New Roman" w:hAnsi="Times New Roman"/>
          <w:sz w:val="26"/>
          <w:szCs w:val="26"/>
        </w:rPr>
        <w:t xml:space="preserve">1, либо наступит событие, указанное в пункте </w:t>
      </w:r>
      <w:hyperlink w:anchor="пункт_3_2" w:history="1">
        <w:r w:rsidRPr="00907ABC">
          <w:rPr>
            <w:rFonts w:ascii="Times New Roman" w:hAnsi="Times New Roman"/>
            <w:sz w:val="26"/>
            <w:szCs w:val="26"/>
          </w:rPr>
          <w:t>3.2</w:t>
        </w:r>
      </w:hyperlink>
      <w:r w:rsidRPr="00907ABC">
        <w:rPr>
          <w:rFonts w:ascii="Times New Roman" w:hAnsi="Times New Roman"/>
          <w:sz w:val="26"/>
          <w:szCs w:val="26"/>
        </w:rPr>
        <w:t xml:space="preserve"> настоящего Соглашения. При этом факт оспаривания или </w:t>
      </w:r>
      <w:proofErr w:type="spellStart"/>
      <w:r w:rsidRPr="00907ABC">
        <w:rPr>
          <w:rFonts w:ascii="Times New Roman" w:hAnsi="Times New Roman"/>
          <w:sz w:val="26"/>
          <w:szCs w:val="26"/>
        </w:rPr>
        <w:t>неоспаривания</w:t>
      </w:r>
      <w:proofErr w:type="spellEnd"/>
      <w:r w:rsidRPr="00907ABC">
        <w:rPr>
          <w:rFonts w:ascii="Times New Roman" w:hAnsi="Times New Roman"/>
          <w:sz w:val="26"/>
          <w:szCs w:val="26"/>
        </w:rPr>
        <w:t xml:space="preserve"> налоговых доначислений в налоговых органах, в том числе вышестоящих, или в суде, а также факты оспаривания или </w:t>
      </w:r>
      <w:proofErr w:type="spellStart"/>
      <w:r w:rsidRPr="00907ABC">
        <w:rPr>
          <w:rFonts w:ascii="Times New Roman" w:hAnsi="Times New Roman"/>
          <w:sz w:val="26"/>
          <w:szCs w:val="26"/>
        </w:rPr>
        <w:t>неоспаривания</w:t>
      </w:r>
      <w:proofErr w:type="spellEnd"/>
      <w:r w:rsidRPr="00907ABC">
        <w:rPr>
          <w:rFonts w:ascii="Times New Roman" w:hAnsi="Times New Roman"/>
          <w:sz w:val="26"/>
          <w:szCs w:val="26"/>
        </w:rPr>
        <w:t xml:space="preserve"> в суде претензий третьих лиц и (или) уплаты или неуплаты начисленных сумм налогов, сборов, пени, штрафов не влияют на обязанность Заявителя возместить имущественные потери Собственнику.</w:t>
      </w:r>
      <w:r w:rsidR="004012EE" w:rsidRPr="00907ABC">
        <w:rPr>
          <w:rFonts w:ascii="Times New Roman" w:hAnsi="Times New Roman"/>
          <w:sz w:val="26"/>
          <w:szCs w:val="26"/>
        </w:rPr>
        <w:t xml:space="preserve"> </w:t>
      </w:r>
    </w:p>
    <w:p w14:paraId="771808FE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1DF986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Разрешение споров</w:t>
      </w:r>
      <w:r w:rsidR="0055173B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8FA7042" w14:textId="77777777" w:rsidR="00E43E7E" w:rsidRPr="00907ABC" w:rsidRDefault="00E43E7E" w:rsidP="00E43E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B16114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Стороны устанавливают, что все возможные претензии, связанные с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заключением, изменением и исполнением настоящего </w:t>
      </w:r>
      <w:r w:rsidR="001037D5" w:rsidRPr="00907ABC">
        <w:rPr>
          <w:rFonts w:ascii="Times New Roman" w:eastAsia="Times New Roman" w:hAnsi="Times New Roman"/>
          <w:sz w:val="26"/>
          <w:szCs w:val="26"/>
          <w:lang w:eastAsia="ru-RU"/>
        </w:rPr>
        <w:t>Соглашения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, должны быть рассмотрены Сторонами в досудебном порядке путем направления претензии в срок не позднее 15 (пятнадцати) календарных дней со дня их получения.</w:t>
      </w:r>
    </w:p>
    <w:p w14:paraId="11E61296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урегулированию Сторонами посредством переговоров.</w:t>
      </w:r>
    </w:p>
    <w:p w14:paraId="4263C18F" w14:textId="77777777" w:rsidR="00E43E7E" w:rsidRPr="008B2464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случае невозможности урегулирования споров и разногласий путем переговоров, все споры, разногласия, претензии и требования, возникающие из настоящего Соглашения</w:t>
      </w:r>
      <w:r w:rsidRPr="00907ABC">
        <w:rPr>
          <w:rFonts w:ascii="Times New Roman" w:hAnsi="Times New Roman"/>
          <w:sz w:val="26"/>
          <w:szCs w:val="26"/>
        </w:rPr>
        <w:t xml:space="preserve"> или прямо</w:t>
      </w:r>
      <w:r w:rsidR="0003431A" w:rsidRPr="00907ABC">
        <w:rPr>
          <w:rFonts w:ascii="Times New Roman" w:hAnsi="Times New Roman"/>
          <w:sz w:val="26"/>
          <w:szCs w:val="26"/>
        </w:rPr>
        <w:t>,</w:t>
      </w:r>
      <w:r w:rsidRPr="00907ABC">
        <w:rPr>
          <w:rFonts w:ascii="Times New Roman" w:hAnsi="Times New Roman"/>
          <w:sz w:val="26"/>
          <w:szCs w:val="26"/>
        </w:rPr>
        <w:t xml:space="preserve"> или косвенно связанные с ним, в том числе касающиеся его заключения, изменения, исполнения, нарушения, расторжения, прекращения и </w:t>
      </w:r>
      <w:r w:rsidRPr="008B2464">
        <w:rPr>
          <w:rFonts w:ascii="Times New Roman" w:hAnsi="Times New Roman"/>
          <w:sz w:val="26"/>
          <w:szCs w:val="26"/>
        </w:rPr>
        <w:t xml:space="preserve">действительности, подлежат разрешению в Арбитражном суде </w:t>
      </w:r>
      <w:r w:rsidR="0005383F" w:rsidRPr="008B2464">
        <w:rPr>
          <w:rFonts w:ascii="Times New Roman" w:hAnsi="Times New Roman"/>
          <w:sz w:val="26"/>
          <w:szCs w:val="26"/>
        </w:rPr>
        <w:t xml:space="preserve">по месту нахождения </w:t>
      </w:r>
      <w:r w:rsidR="00E246BC" w:rsidRPr="008B2464">
        <w:rPr>
          <w:rFonts w:ascii="Times New Roman" w:hAnsi="Times New Roman"/>
          <w:sz w:val="26"/>
          <w:szCs w:val="26"/>
        </w:rPr>
        <w:t xml:space="preserve">АО «РЭС» </w:t>
      </w:r>
      <w:r w:rsidRPr="008B2464">
        <w:rPr>
          <w:rFonts w:ascii="Times New Roman" w:hAnsi="Times New Roman"/>
          <w:sz w:val="26"/>
          <w:szCs w:val="26"/>
        </w:rPr>
        <w:t>в соответствии с действующим законодательством Российской Федерации.</w:t>
      </w:r>
    </w:p>
    <w:p w14:paraId="08056637" w14:textId="77777777" w:rsidR="00E43E7E" w:rsidRPr="008B2464" w:rsidRDefault="00E43E7E" w:rsidP="00E43E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2F0899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Антикоррупционная политика</w:t>
      </w:r>
      <w:r w:rsidR="001037D5" w:rsidRPr="00907ABC">
        <w:rPr>
          <w:rStyle w:val="af5"/>
          <w:rFonts w:ascii="Times New Roman" w:eastAsia="Times New Roman" w:hAnsi="Times New Roman"/>
          <w:b/>
          <w:sz w:val="26"/>
          <w:szCs w:val="26"/>
          <w:lang w:eastAsia="ru-RU"/>
        </w:rPr>
        <w:footnoteReference w:id="13"/>
      </w:r>
      <w:r w:rsidR="0003431A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169AD65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2DF765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Заявителю известно о том, что Собственник ведет антикоррупционную политику и не допускает коррупционных проявлений.</w:t>
      </w:r>
    </w:p>
    <w:p w14:paraId="4478D9B3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При исполнении своих обязательств по настоящему соглашению Заявитель и Собственник,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B44732E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При исполнении своих обязательств по настоящему Соглашению Заявитель и Собственник, их аффилированные лица, работники или посредники не осуществляют действия, квалифицируемые применимым для целей настоящего Соглашения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C038CAB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Заявитель и Собственник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(Заявителя или Собственника).</w:t>
      </w:r>
    </w:p>
    <w:p w14:paraId="6F3857C1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Под действиями работника, осуществляемыми в пользу стимулирующей его стороны (Заявитель или Собственник), понимаются:</w:t>
      </w:r>
    </w:p>
    <w:p w14:paraId="5F8B8CEF" w14:textId="77777777" w:rsidR="00E43E7E" w:rsidRPr="00907ABC" w:rsidRDefault="00E43E7E" w:rsidP="00621F5E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неоправданных преимуществ по сравнению с другими контрагентами;</w:t>
      </w:r>
    </w:p>
    <w:p w14:paraId="07AA968D" w14:textId="77777777" w:rsidR="00E43E7E" w:rsidRPr="00907ABC" w:rsidRDefault="00E43E7E" w:rsidP="00621F5E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каких-либо гарантий;</w:t>
      </w:r>
    </w:p>
    <w:p w14:paraId="365E5E03" w14:textId="77777777" w:rsidR="00E43E7E" w:rsidRPr="00907ABC" w:rsidRDefault="00E43E7E" w:rsidP="00621F5E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ускорение существующих процедур;</w:t>
      </w:r>
    </w:p>
    <w:p w14:paraId="5D497B2B" w14:textId="77777777" w:rsidR="00E43E7E" w:rsidRPr="00907ABC" w:rsidRDefault="00E43E7E" w:rsidP="00621F5E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</w:t>
      </w:r>
    </w:p>
    <w:p w14:paraId="670717E8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возникновения у Заявителя и Собственника подозрений, что произошло или может произойти нарушение каких-либо положений настоящего пункта Соглашения, Заявитель и/или Собственник обязуется уведомить другую Сторону в письменной форме. 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После письменного уведомления Заявитель и/или Собственник имеет право приостановить исполнение обязательств по настоящему соглашению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162CFFB8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письменном уведомлении Заявитель и/или Собственник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Заявитель и/или Собственником,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75AE08D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случае нарушения Заявитель и/или Собственником обязательств воздерживаться от запрещенных в пункте 6.2 настоящего Соглашения действий и/или неполучения другой стороной в установленный законодательством срок подтверждения, что нарушения не произошло или не произойдет, Собственник или Заказчик имеет право расторгнуть Соглашение в одностороннем порядке полностью или в части, направив письменное уведомление о расторжении. Сторона, по чьей инициативе было расторгнуто Соглашение в соответствии с положениями настоящего пункта Соглашения, вправе требовать возмещения реального ущерба, возникшего в результате такого расторжения.</w:t>
      </w:r>
    </w:p>
    <w:p w14:paraId="54656F97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76E30C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Заключительные положения</w:t>
      </w:r>
      <w:r w:rsidR="0003431A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5F1327B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2A5A7A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Соглашение вступает в силу с даты подписания его Сторонами и действует до полного выполнения принятых обязательств.</w:t>
      </w:r>
    </w:p>
    <w:p w14:paraId="50DD99DD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части, не урегулированной настоящим Соглашением, </w:t>
      </w:r>
      <w:r w:rsidR="002A35C9" w:rsidRPr="00907ABC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тороны руководствуются действующим законодательством Российской Федерации.</w:t>
      </w:r>
    </w:p>
    <w:p w14:paraId="60649F2E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Соглашение может быть изменено по соглашению Сторон путем оформления дополнительного соглашения, являющегося неотъемлемой частью настоящего Соглашения.</w:t>
      </w:r>
    </w:p>
    <w:p w14:paraId="0F3BA299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Соглашение составлено в 2 (</w:t>
      </w:r>
      <w:r w:rsidR="0003431A" w:rsidRPr="00907ABC">
        <w:rPr>
          <w:rFonts w:ascii="Times New Roman" w:eastAsia="Times New Roman" w:hAnsi="Times New Roman"/>
          <w:sz w:val="26"/>
          <w:szCs w:val="26"/>
          <w:lang w:eastAsia="ru-RU"/>
        </w:rPr>
        <w:t>двух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) подлинных экземплярах, имеющих равную юридическую силу, по одному для каждой из Сторон.</w:t>
      </w:r>
    </w:p>
    <w:p w14:paraId="7DD976DC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Стороны не вправе передавать свои права и обязанности по Соглашению третьим лицам без письменного согласия другой Стороны.</w:t>
      </w:r>
    </w:p>
    <w:p w14:paraId="1AB1C75E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Стороны обязуются не разглашать, не передавать и/или не делать </w:t>
      </w:r>
      <w:r w:rsidR="0003431A" w:rsidRPr="00907ABC">
        <w:rPr>
          <w:rFonts w:ascii="Times New Roman" w:eastAsia="Times New Roman" w:hAnsi="Times New Roman"/>
          <w:sz w:val="26"/>
          <w:szCs w:val="26"/>
          <w:lang w:eastAsia="ru-RU"/>
        </w:rPr>
        <w:t>каким-либо</w:t>
      </w: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 еще способом, доступным третьим организациям и лицам сведения, содержащиеся в документах, оформляемых в рамках Соглашения, иначе как с письменного согласия обеих Сторон.</w:t>
      </w:r>
    </w:p>
    <w:p w14:paraId="313A14ED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 случае изменения адреса или реквизитов Сторона письменно извещает об указанных обстоятельствах другую Сторону в течение 3 (трех) рабочих дней. При несоблюдении указанного требования, корреспонденция, направленная Стороне, адрес или реквизиты которой изменились, считается полученной последней, а равно Сторона надлежащим образом уведомлена и впоследствии не вправе ссылаться на неполучение корреспонденции.</w:t>
      </w:r>
    </w:p>
    <w:p w14:paraId="1C418F48" w14:textId="77777777" w:rsidR="00E43E7E" w:rsidRPr="00907ABC" w:rsidRDefault="00E43E7E" w:rsidP="00621F5E">
      <w:pPr>
        <w:pStyle w:val="af0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sz w:val="26"/>
          <w:szCs w:val="26"/>
          <w:lang w:eastAsia="ru-RU"/>
        </w:rPr>
        <w:t>Все приложения к настоящему Соглашению являются его неотъемлемой частью:</w:t>
      </w:r>
    </w:p>
    <w:p w14:paraId="1A228610" w14:textId="77777777" w:rsidR="00E43E7E" w:rsidRPr="00907ABC" w:rsidRDefault="002135A7" w:rsidP="00621F5E">
      <w:pPr>
        <w:pStyle w:val="af0"/>
        <w:widowControl w:val="0"/>
        <w:numPr>
          <w:ilvl w:val="0"/>
          <w:numId w:val="11"/>
        </w:numPr>
        <w:tabs>
          <w:tab w:val="left" w:pos="384"/>
          <w:tab w:val="left" w:pos="1080"/>
          <w:tab w:val="center" w:pos="4844"/>
          <w:tab w:val="right" w:pos="968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E43E7E" w:rsidRPr="00907ABC">
        <w:rPr>
          <w:rFonts w:ascii="Times New Roman" w:eastAsia="Times New Roman" w:hAnsi="Times New Roman"/>
          <w:sz w:val="26"/>
          <w:szCs w:val="26"/>
        </w:rPr>
        <w:t>риложение</w:t>
      </w:r>
      <w:r w:rsidR="00067131" w:rsidRPr="00907ABC">
        <w:rPr>
          <w:rFonts w:ascii="Times New Roman" w:eastAsia="Times New Roman" w:hAnsi="Times New Roman"/>
          <w:sz w:val="26"/>
          <w:szCs w:val="26"/>
        </w:rPr>
        <w:t> </w:t>
      </w:r>
      <w:r>
        <w:rPr>
          <w:rFonts w:ascii="Times New Roman" w:eastAsia="Times New Roman" w:hAnsi="Times New Roman"/>
          <w:sz w:val="26"/>
          <w:szCs w:val="26"/>
        </w:rPr>
        <w:t xml:space="preserve">№ </w:t>
      </w:r>
      <w:r w:rsidR="00067131" w:rsidRPr="00907ABC">
        <w:rPr>
          <w:rFonts w:ascii="Times New Roman" w:eastAsia="Times New Roman" w:hAnsi="Times New Roman"/>
          <w:sz w:val="26"/>
          <w:szCs w:val="26"/>
        </w:rPr>
        <w:t>1 -</w:t>
      </w:r>
      <w:r w:rsidR="00E43E7E" w:rsidRPr="00907ABC">
        <w:rPr>
          <w:rFonts w:ascii="Times New Roman" w:eastAsia="Times New Roman" w:hAnsi="Times New Roman"/>
          <w:sz w:val="26"/>
          <w:szCs w:val="26"/>
        </w:rPr>
        <w:t xml:space="preserve"> Перечень Объектов, подлежащих переустройству;</w:t>
      </w:r>
    </w:p>
    <w:p w14:paraId="397DE389" w14:textId="77777777" w:rsidR="00067131" w:rsidRPr="00907ABC" w:rsidRDefault="002135A7" w:rsidP="00067131">
      <w:pPr>
        <w:pStyle w:val="af0"/>
        <w:widowControl w:val="0"/>
        <w:numPr>
          <w:ilvl w:val="0"/>
          <w:numId w:val="11"/>
        </w:numPr>
        <w:tabs>
          <w:tab w:val="left" w:pos="384"/>
          <w:tab w:val="left" w:pos="1080"/>
          <w:tab w:val="center" w:pos="4844"/>
          <w:tab w:val="right" w:pos="968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067131" w:rsidRPr="00907ABC">
        <w:rPr>
          <w:rFonts w:ascii="Times New Roman" w:eastAsia="Times New Roman" w:hAnsi="Times New Roman"/>
          <w:sz w:val="26"/>
          <w:szCs w:val="26"/>
        </w:rPr>
        <w:t>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№ 2 -</w:t>
      </w:r>
      <w:r w:rsidR="00067131" w:rsidRPr="00907ABC">
        <w:rPr>
          <w:rFonts w:ascii="Times New Roman" w:eastAsia="Times New Roman" w:hAnsi="Times New Roman"/>
          <w:sz w:val="26"/>
          <w:szCs w:val="26"/>
        </w:rPr>
        <w:t xml:space="preserve"> Схема </w:t>
      </w:r>
      <w:r w:rsidR="00067131" w:rsidRPr="00907ABC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расположения Объектов Собственника, подлежащих </w:t>
      </w:r>
      <w:r w:rsidR="00067131" w:rsidRPr="00907A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переустройству.</w:t>
      </w:r>
    </w:p>
    <w:p w14:paraId="2D8EE2CD" w14:textId="77777777" w:rsidR="00067131" w:rsidRPr="00907ABC" w:rsidRDefault="002135A7" w:rsidP="00067131">
      <w:pPr>
        <w:pStyle w:val="af0"/>
        <w:widowControl w:val="0"/>
        <w:numPr>
          <w:ilvl w:val="0"/>
          <w:numId w:val="11"/>
        </w:numPr>
        <w:tabs>
          <w:tab w:val="left" w:pos="384"/>
          <w:tab w:val="left" w:pos="1080"/>
          <w:tab w:val="center" w:pos="4844"/>
          <w:tab w:val="right" w:pos="968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067131" w:rsidRPr="00907ABC">
        <w:rPr>
          <w:rFonts w:ascii="Times New Roman" w:eastAsia="Times New Roman" w:hAnsi="Times New Roman"/>
          <w:sz w:val="26"/>
          <w:szCs w:val="26"/>
        </w:rPr>
        <w:t>риложение </w:t>
      </w:r>
      <w:r>
        <w:rPr>
          <w:rFonts w:ascii="Times New Roman" w:eastAsia="Times New Roman" w:hAnsi="Times New Roman"/>
          <w:sz w:val="26"/>
          <w:szCs w:val="26"/>
        </w:rPr>
        <w:t xml:space="preserve">№ </w:t>
      </w:r>
      <w:r w:rsidR="00067131" w:rsidRPr="00907ABC">
        <w:rPr>
          <w:rFonts w:ascii="Times New Roman" w:eastAsia="Times New Roman" w:hAnsi="Times New Roman"/>
          <w:sz w:val="26"/>
          <w:szCs w:val="26"/>
        </w:rPr>
        <w:t>3 - Форма Акта об освобождении территории (земельного участка);</w:t>
      </w:r>
    </w:p>
    <w:p w14:paraId="5D9F98C1" w14:textId="77777777" w:rsidR="00E43E7E" w:rsidRPr="00907ABC" w:rsidRDefault="002135A7" w:rsidP="00621F5E">
      <w:pPr>
        <w:pStyle w:val="af0"/>
        <w:widowControl w:val="0"/>
        <w:numPr>
          <w:ilvl w:val="0"/>
          <w:numId w:val="11"/>
        </w:numPr>
        <w:tabs>
          <w:tab w:val="left" w:pos="384"/>
          <w:tab w:val="left" w:pos="1080"/>
          <w:tab w:val="center" w:pos="4844"/>
          <w:tab w:val="right" w:pos="968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E43E7E" w:rsidRPr="00907ABC">
        <w:rPr>
          <w:rFonts w:ascii="Times New Roman" w:eastAsia="Times New Roman" w:hAnsi="Times New Roman"/>
          <w:sz w:val="26"/>
          <w:szCs w:val="26"/>
        </w:rPr>
        <w:t>риложение </w:t>
      </w:r>
      <w:r>
        <w:rPr>
          <w:rFonts w:ascii="Times New Roman" w:eastAsia="Times New Roman" w:hAnsi="Times New Roman"/>
          <w:sz w:val="26"/>
          <w:szCs w:val="26"/>
        </w:rPr>
        <w:t xml:space="preserve">№ </w:t>
      </w:r>
      <w:r w:rsidR="00814EC6" w:rsidRPr="00907ABC">
        <w:rPr>
          <w:rFonts w:ascii="Times New Roman" w:eastAsia="Times New Roman" w:hAnsi="Times New Roman"/>
          <w:sz w:val="26"/>
          <w:szCs w:val="26"/>
        </w:rPr>
        <w:t xml:space="preserve">4 </w:t>
      </w:r>
      <w:r w:rsidR="00E43E7E" w:rsidRPr="00907ABC">
        <w:rPr>
          <w:rFonts w:ascii="Times New Roman" w:eastAsia="Times New Roman" w:hAnsi="Times New Roman"/>
          <w:sz w:val="26"/>
          <w:szCs w:val="26"/>
        </w:rPr>
        <w:t>- Форма Акта о взаимном исполнении обязательств.</w:t>
      </w:r>
    </w:p>
    <w:p w14:paraId="4EB40C7D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4FF239" w14:textId="77777777" w:rsidR="00E43E7E" w:rsidRPr="00907ABC" w:rsidRDefault="00E43E7E" w:rsidP="00621F5E">
      <w:pPr>
        <w:pStyle w:val="af0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Адреса, реквизиты и подписи Сторон</w:t>
      </w:r>
      <w:r w:rsidR="0003431A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520C543D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4518"/>
      </w:tblGrid>
      <w:tr w:rsidR="00E43E7E" w:rsidRPr="00907ABC" w14:paraId="42870351" w14:textId="77777777" w:rsidTr="00E43E7E">
        <w:trPr>
          <w:trHeight w:val="3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E0898C7" w14:textId="77777777" w:rsidR="00E43E7E" w:rsidRPr="00907ABC" w:rsidRDefault="00E43E7E" w:rsidP="00E43E7E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D9E45B" w14:textId="77777777" w:rsidR="00E43E7E" w:rsidRPr="00907ABC" w:rsidRDefault="00E43E7E" w:rsidP="00E43E7E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41A5DA3" w14:textId="77777777" w:rsidR="00E43E7E" w:rsidRPr="00907ABC" w:rsidRDefault="00E43E7E" w:rsidP="00E43E7E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907A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Собственник</w:t>
            </w:r>
          </w:p>
        </w:tc>
      </w:tr>
      <w:tr w:rsidR="00E43E7E" w:rsidRPr="00907ABC" w14:paraId="39FF0766" w14:textId="77777777" w:rsidTr="00E43E7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09710BE" w14:textId="77777777" w:rsidR="00E43E7E" w:rsidRPr="00907ABC" w:rsidRDefault="00E43E7E" w:rsidP="00E43E7E">
            <w:pPr>
              <w:keepNext/>
              <w:keepLines/>
              <w:spacing w:after="0" w:line="240" w:lineRule="auto"/>
              <w:ind w:right="7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E6A2C74" w14:textId="77777777" w:rsidR="00E43E7E" w:rsidRPr="00907ABC" w:rsidRDefault="00E43E7E" w:rsidP="00E43E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A383967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E43E7E" w:rsidRPr="00907ABC" w14:paraId="521FD91C" w14:textId="77777777" w:rsidTr="00E43E7E">
        <w:trPr>
          <w:trHeight w:val="307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CBABE0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(место нахождени</w:t>
            </w:r>
            <w:r w:rsidR="00090EC6"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: _____</w:t>
            </w:r>
          </w:p>
          <w:p w14:paraId="2B8D5F5B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___, КПП ____</w:t>
            </w:r>
          </w:p>
          <w:p w14:paraId="698FFBA0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ОГРН _________</w:t>
            </w:r>
          </w:p>
          <w:p w14:paraId="53B51399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р/с ____</w:t>
            </w:r>
          </w:p>
          <w:p w14:paraId="64BDB2B1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 ________ </w:t>
            </w:r>
          </w:p>
          <w:p w14:paraId="5C7D0F89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к/с _________</w:t>
            </w:r>
          </w:p>
          <w:p w14:paraId="44C9CF70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БИК ______</w:t>
            </w:r>
          </w:p>
          <w:p w14:paraId="0D27DF45" w14:textId="77777777" w:rsidR="00E43E7E" w:rsidRPr="00907ABC" w:rsidRDefault="00E43E7E" w:rsidP="00E43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(___) _________</w:t>
            </w:r>
          </w:p>
          <w:p w14:paraId="4DAD1CE7" w14:textId="77777777" w:rsidR="00E43E7E" w:rsidRPr="00907ABC" w:rsidRDefault="00E43E7E" w:rsidP="00E43E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07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</w:t>
            </w:r>
            <w:r w:rsidRPr="00907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(___) ________</w:t>
            </w:r>
          </w:p>
          <w:p w14:paraId="053AA4A9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90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CB9999" w14:textId="77777777" w:rsidR="00E43E7E" w:rsidRPr="00907ABC" w:rsidRDefault="00E43E7E" w:rsidP="00E43E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ED050E1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(место нахождени</w:t>
            </w:r>
            <w:r w:rsidR="00090EC6"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: _____</w:t>
            </w:r>
          </w:p>
          <w:p w14:paraId="78BBC0D2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___, КПП ____</w:t>
            </w:r>
          </w:p>
          <w:p w14:paraId="55E12682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ОГРН _________</w:t>
            </w:r>
          </w:p>
          <w:p w14:paraId="398F2A8F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р/с ____</w:t>
            </w:r>
          </w:p>
          <w:p w14:paraId="446087EA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 ________ </w:t>
            </w:r>
          </w:p>
          <w:p w14:paraId="464AFF4A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к/с _________</w:t>
            </w:r>
          </w:p>
          <w:p w14:paraId="46308735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БИК ______</w:t>
            </w:r>
          </w:p>
          <w:p w14:paraId="4EBFE77A" w14:textId="77777777" w:rsidR="00E43E7E" w:rsidRPr="00907ABC" w:rsidRDefault="00E43E7E" w:rsidP="00E43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(___) _________</w:t>
            </w:r>
          </w:p>
          <w:p w14:paraId="33200A63" w14:textId="77777777" w:rsidR="00E43E7E" w:rsidRPr="00907ABC" w:rsidRDefault="00E43E7E" w:rsidP="00E43E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07A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</w:t>
            </w:r>
            <w:r w:rsidRPr="00907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(___) ________</w:t>
            </w:r>
          </w:p>
          <w:p w14:paraId="6F3B5459" w14:textId="77777777" w:rsidR="00E43E7E" w:rsidRPr="00907ABC" w:rsidRDefault="00E43E7E" w:rsidP="00E43E7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A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90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14:paraId="2AD8EDE6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39"/>
        <w:gridCol w:w="426"/>
        <w:gridCol w:w="2551"/>
        <w:gridCol w:w="1985"/>
      </w:tblGrid>
      <w:tr w:rsidR="00E43E7E" w:rsidRPr="00907ABC" w14:paraId="3BDCEA9D" w14:textId="77777777" w:rsidTr="00E43E7E">
        <w:trPr>
          <w:trHeight w:val="421"/>
        </w:trPr>
        <w:tc>
          <w:tcPr>
            <w:tcW w:w="4536" w:type="dxa"/>
            <w:gridSpan w:val="2"/>
          </w:tcPr>
          <w:p w14:paraId="5F2B6B84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/>
                <w:iCs/>
                <w:sz w:val="26"/>
                <w:szCs w:val="26"/>
              </w:rPr>
              <w:t>Заявитель:</w:t>
            </w:r>
          </w:p>
        </w:tc>
        <w:tc>
          <w:tcPr>
            <w:tcW w:w="426" w:type="dxa"/>
          </w:tcPr>
          <w:p w14:paraId="1FC8946D" w14:textId="77777777" w:rsidR="00E43E7E" w:rsidRPr="00907ABC" w:rsidRDefault="00E43E7E" w:rsidP="00E43E7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CF2DB88" w14:textId="77777777" w:rsidR="00E43E7E" w:rsidRPr="00907ABC" w:rsidRDefault="00E43E7E" w:rsidP="00E43E7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907ABC">
              <w:rPr>
                <w:rFonts w:ascii="Times New Roman" w:eastAsia="Times New Roman" w:hAnsi="Times New Roman"/>
                <w:b/>
                <w:bCs/>
                <w:kern w:val="32"/>
                <w:sz w:val="26"/>
                <w:szCs w:val="26"/>
              </w:rPr>
              <w:t>Собственник:</w:t>
            </w:r>
          </w:p>
        </w:tc>
      </w:tr>
      <w:tr w:rsidR="00E43E7E" w:rsidRPr="00907ABC" w14:paraId="570C84BD" w14:textId="77777777" w:rsidTr="00E43E7E">
        <w:trPr>
          <w:trHeight w:val="421"/>
        </w:trPr>
        <w:tc>
          <w:tcPr>
            <w:tcW w:w="4536" w:type="dxa"/>
            <w:gridSpan w:val="2"/>
          </w:tcPr>
          <w:p w14:paraId="25216CC4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E566BFB" w14:textId="77777777" w:rsidR="00E43E7E" w:rsidRPr="00907ABC" w:rsidRDefault="00E43E7E" w:rsidP="00E43E7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4792852" w14:textId="77777777" w:rsidR="00E43E7E" w:rsidRPr="00907ABC" w:rsidRDefault="00E43E7E" w:rsidP="00E43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E7E" w:rsidRPr="00907ABC" w14:paraId="374593A2" w14:textId="77777777" w:rsidTr="00E43E7E">
        <w:tc>
          <w:tcPr>
            <w:tcW w:w="4536" w:type="dxa"/>
            <w:gridSpan w:val="2"/>
          </w:tcPr>
          <w:p w14:paraId="164D3448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6" w:type="dxa"/>
          </w:tcPr>
          <w:p w14:paraId="2ADB7E08" w14:textId="77777777" w:rsidR="00E43E7E" w:rsidRPr="00907ABC" w:rsidRDefault="00E43E7E" w:rsidP="00E43E7E">
            <w:pPr>
              <w:keepNext/>
              <w:keepLines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17EC482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43E7E" w:rsidRPr="00907ABC" w14:paraId="5BAF0D1E" w14:textId="77777777" w:rsidTr="00E43E7E">
        <w:trPr>
          <w:trHeight w:val="399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33D709E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14:paraId="67160ACE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  <w:tc>
          <w:tcPr>
            <w:tcW w:w="426" w:type="dxa"/>
            <w:vAlign w:val="center"/>
          </w:tcPr>
          <w:p w14:paraId="53A95D86" w14:textId="77777777" w:rsidR="00E43E7E" w:rsidRPr="00907ABC" w:rsidRDefault="00E43E7E" w:rsidP="00E43E7E">
            <w:pPr>
              <w:keepNext/>
              <w:keepLines/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375C29C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7B7A7D8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</w:tr>
      <w:tr w:rsidR="00E43E7E" w:rsidRPr="00907ABC" w14:paraId="46D26B5F" w14:textId="77777777" w:rsidTr="00E43E7E">
        <w:tc>
          <w:tcPr>
            <w:tcW w:w="4536" w:type="dxa"/>
            <w:gridSpan w:val="2"/>
          </w:tcPr>
          <w:p w14:paraId="65971748" w14:textId="77777777" w:rsidR="00E43E7E" w:rsidRPr="00907ABC" w:rsidRDefault="00E43E7E" w:rsidP="00E43E7E">
            <w:pPr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26" w:type="dxa"/>
          </w:tcPr>
          <w:p w14:paraId="706507C2" w14:textId="77777777" w:rsidR="00E43E7E" w:rsidRPr="00907ABC" w:rsidRDefault="00E43E7E" w:rsidP="00E43E7E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EE79F2D" w14:textId="77777777" w:rsidR="00E43E7E" w:rsidRPr="00907ABC" w:rsidRDefault="00E43E7E" w:rsidP="00E43E7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14:paraId="116DF641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8CCDD1" w14:textId="77777777" w:rsidR="00E43E7E" w:rsidRPr="00907ABC" w:rsidRDefault="00E43E7E" w:rsidP="00E43E7E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E43E7E" w:rsidRPr="00907ABC" w:rsidSect="00DD1CB1">
          <w:headerReference w:type="default" r:id="rId8"/>
          <w:footerReference w:type="default" r:id="rId9"/>
          <w:pgSz w:w="11906" w:h="16838" w:code="9"/>
          <w:pgMar w:top="993" w:right="566" w:bottom="709" w:left="1276" w:header="709" w:footer="709" w:gutter="0"/>
          <w:cols w:space="708"/>
          <w:docGrid w:linePitch="360"/>
        </w:sectPr>
      </w:pPr>
    </w:p>
    <w:p w14:paraId="2EC0993A" w14:textId="77777777" w:rsidR="00E43E7E" w:rsidRPr="00907ABC" w:rsidRDefault="00E43E7E" w:rsidP="00493092">
      <w:pPr>
        <w:widowControl w:val="0"/>
        <w:spacing w:after="0" w:line="240" w:lineRule="auto"/>
        <w:ind w:left="11199"/>
        <w:contextualSpacing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lastRenderedPageBreak/>
        <w:t>Приложение </w:t>
      </w:r>
      <w:r w:rsidR="00FB6CAF">
        <w:rPr>
          <w:rFonts w:ascii="Times New Roman" w:hAnsi="Times New Roman"/>
          <w:sz w:val="24"/>
          <w:szCs w:val="24"/>
        </w:rPr>
        <w:t xml:space="preserve">№ </w:t>
      </w:r>
      <w:r w:rsidRPr="00907ABC">
        <w:rPr>
          <w:rFonts w:ascii="Times New Roman" w:hAnsi="Times New Roman"/>
          <w:sz w:val="24"/>
          <w:szCs w:val="24"/>
        </w:rPr>
        <w:t>1</w:t>
      </w:r>
    </w:p>
    <w:p w14:paraId="2DC318CB" w14:textId="77777777" w:rsidR="00E43E7E" w:rsidRPr="00907ABC" w:rsidRDefault="00E43E7E" w:rsidP="00493092">
      <w:pPr>
        <w:widowControl w:val="0"/>
        <w:spacing w:after="0" w:line="240" w:lineRule="auto"/>
        <w:ind w:left="11199"/>
        <w:contextualSpacing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t>к Соглашению о компенсации</w:t>
      </w:r>
    </w:p>
    <w:p w14:paraId="309AEB9B" w14:textId="77777777" w:rsidR="00E43E7E" w:rsidRPr="00907ABC" w:rsidRDefault="00E43E7E" w:rsidP="00493092">
      <w:pPr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ABC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 от ___________ </w:t>
      </w:r>
    </w:p>
    <w:p w14:paraId="424D5434" w14:textId="77777777" w:rsidR="00E43E7E" w:rsidRPr="00907ABC" w:rsidRDefault="00E43E7E" w:rsidP="00493092">
      <w:pPr>
        <w:widowControl w:val="0"/>
        <w:spacing w:after="0" w:line="240" w:lineRule="auto"/>
        <w:ind w:left="11199"/>
        <w:contextualSpacing/>
        <w:rPr>
          <w:rFonts w:ascii="Times New Roman" w:hAnsi="Times New Roman"/>
          <w:sz w:val="24"/>
          <w:szCs w:val="24"/>
        </w:rPr>
      </w:pPr>
    </w:p>
    <w:p w14:paraId="2BA41FE4" w14:textId="77777777" w:rsidR="00E43E7E" w:rsidRPr="00907ABC" w:rsidRDefault="00E43E7E" w:rsidP="00E43E7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682EDD" w14:textId="77777777" w:rsidR="00E43E7E" w:rsidRPr="00907ABC" w:rsidRDefault="00E43E7E" w:rsidP="00E43E7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07ABC">
        <w:rPr>
          <w:rFonts w:ascii="Times New Roman" w:hAnsi="Times New Roman"/>
          <w:b/>
          <w:sz w:val="26"/>
          <w:szCs w:val="26"/>
        </w:rPr>
        <w:t>Перечень Объектов, подлежащих переустройству</w:t>
      </w:r>
    </w:p>
    <w:p w14:paraId="01DAC79B" w14:textId="77777777" w:rsidR="00E43E7E" w:rsidRPr="00907ABC" w:rsidRDefault="00E43E7E" w:rsidP="00AE1CBB">
      <w:pPr>
        <w:widowControl w:val="0"/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1282754" w14:textId="77777777" w:rsidR="00E43E7E" w:rsidRPr="00907ABC" w:rsidRDefault="00E43E7E" w:rsidP="00AE1CBB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471"/>
        <w:gridCol w:w="1679"/>
        <w:gridCol w:w="1444"/>
        <w:gridCol w:w="1951"/>
        <w:gridCol w:w="1793"/>
        <w:gridCol w:w="1265"/>
        <w:gridCol w:w="1587"/>
        <w:gridCol w:w="1653"/>
        <w:gridCol w:w="1417"/>
      </w:tblGrid>
      <w:tr w:rsidR="00E43E7E" w:rsidRPr="00907ABC" w14:paraId="4B92FCA0" w14:textId="77777777" w:rsidTr="00AE1CBB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986D4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1D363E2C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BD894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Наименование Объектов, подлежащих переустройству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08142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Диспетчерское наименование Объекта</w:t>
            </w:r>
          </w:p>
          <w:p w14:paraId="6A5B6C22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0462B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0B617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Адрес (местоположение) объекта электросетевого хозяйства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65B5B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Характеристики Объектов до переустройства (протяженность (м), площадь (</w:t>
            </w:r>
            <w:proofErr w:type="spellStart"/>
            <w:proofErr w:type="gramStart"/>
            <w:r w:rsidRPr="00907ABC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907ABC">
              <w:rPr>
                <w:rFonts w:ascii="Times New Roman" w:hAnsi="Times New Roman"/>
                <w:sz w:val="18"/>
                <w:szCs w:val="18"/>
              </w:rPr>
              <w:t>)) и др.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BAB72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Кадастровый / условный номер Объекта</w:t>
            </w:r>
          </w:p>
          <w:p w14:paraId="340CF1C8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4566D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Кадастровый / условный номер земельного участка, на котором расположен Объект переустройства</w:t>
            </w:r>
          </w:p>
          <w:p w14:paraId="0E948C76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D3DE4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 xml:space="preserve">Сведения о государственной регистрации права собственности </w:t>
            </w:r>
            <w:r w:rsidRPr="00907ABC">
              <w:rPr>
                <w:rFonts w:ascii="Times New Roman" w:hAnsi="Times New Roman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C486C" w14:textId="77777777" w:rsidR="00E43E7E" w:rsidRPr="00907ABC" w:rsidRDefault="00E43E7E" w:rsidP="00BF6B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ABC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</w:tr>
      <w:tr w:rsidR="00E43E7E" w:rsidRPr="00907ABC" w14:paraId="68B0CA02" w14:textId="77777777" w:rsidTr="00AE1CBB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21A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054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B09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DE9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517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6FB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ACB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EE4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62B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455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3E7E" w:rsidRPr="00907ABC" w14:paraId="5E1CF066" w14:textId="77777777" w:rsidTr="00AE1CBB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35B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1B9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3FB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BA1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935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1D9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497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EFE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FCBE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073F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3E7E" w:rsidRPr="00907ABC" w14:paraId="32BDEA47" w14:textId="77777777" w:rsidTr="00AE1CBB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448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CEDB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AA50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130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2C22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B31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4A4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32DE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6243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88AC" w14:textId="77777777" w:rsidR="00E43E7E" w:rsidRPr="00907ABC" w:rsidRDefault="00E43E7E" w:rsidP="00E4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D17DAF" w14:textId="77777777" w:rsidR="00E43E7E" w:rsidRPr="00907ABC" w:rsidRDefault="00E43E7E" w:rsidP="00E43E7E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11CF7EE4" w14:textId="77777777" w:rsidR="00E43E7E" w:rsidRPr="00907ABC" w:rsidRDefault="00E43E7E" w:rsidP="00E43E7E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60439BE9" w14:textId="77777777" w:rsidR="00E43E7E" w:rsidRPr="00907ABC" w:rsidRDefault="00E43E7E" w:rsidP="00E43E7E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119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709"/>
        <w:gridCol w:w="2268"/>
        <w:gridCol w:w="2552"/>
      </w:tblGrid>
      <w:tr w:rsidR="00E43E7E" w:rsidRPr="00907ABC" w14:paraId="090A9B0E" w14:textId="77777777" w:rsidTr="00E43E7E">
        <w:trPr>
          <w:trHeight w:val="421"/>
        </w:trPr>
        <w:tc>
          <w:tcPr>
            <w:tcW w:w="5670" w:type="dxa"/>
            <w:gridSpan w:val="2"/>
          </w:tcPr>
          <w:p w14:paraId="1CC1247F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/>
                <w:iCs/>
                <w:sz w:val="26"/>
                <w:szCs w:val="26"/>
              </w:rPr>
              <w:t>Заявитель:</w:t>
            </w:r>
          </w:p>
        </w:tc>
        <w:tc>
          <w:tcPr>
            <w:tcW w:w="709" w:type="dxa"/>
          </w:tcPr>
          <w:p w14:paraId="38A1D05D" w14:textId="77777777" w:rsidR="00E43E7E" w:rsidRPr="00907ABC" w:rsidRDefault="00E43E7E" w:rsidP="00E43E7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2C34A6A" w14:textId="77777777" w:rsidR="00E43E7E" w:rsidRPr="00907ABC" w:rsidRDefault="00E43E7E" w:rsidP="00E43E7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907ABC">
              <w:rPr>
                <w:rFonts w:ascii="Times New Roman" w:eastAsia="Times New Roman" w:hAnsi="Times New Roman"/>
                <w:b/>
                <w:bCs/>
                <w:kern w:val="32"/>
                <w:sz w:val="26"/>
                <w:szCs w:val="26"/>
              </w:rPr>
              <w:t>Собственник:</w:t>
            </w:r>
          </w:p>
        </w:tc>
      </w:tr>
      <w:tr w:rsidR="00E43E7E" w:rsidRPr="00907ABC" w14:paraId="73B33FFD" w14:textId="77777777" w:rsidTr="00E43E7E">
        <w:trPr>
          <w:trHeight w:val="421"/>
        </w:trPr>
        <w:tc>
          <w:tcPr>
            <w:tcW w:w="5670" w:type="dxa"/>
            <w:gridSpan w:val="2"/>
          </w:tcPr>
          <w:p w14:paraId="76EB13B1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35F6291" w14:textId="77777777" w:rsidR="00E43E7E" w:rsidRPr="00907ABC" w:rsidRDefault="00E43E7E" w:rsidP="00E43E7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D55127D" w14:textId="77777777" w:rsidR="00E43E7E" w:rsidRPr="00907ABC" w:rsidRDefault="00E43E7E" w:rsidP="00E43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E7E" w:rsidRPr="00907ABC" w14:paraId="6DF9A016" w14:textId="77777777" w:rsidTr="00E43E7E">
        <w:tc>
          <w:tcPr>
            <w:tcW w:w="5670" w:type="dxa"/>
            <w:gridSpan w:val="2"/>
          </w:tcPr>
          <w:p w14:paraId="3EAAD368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D186B" w14:textId="77777777" w:rsidR="00E43E7E" w:rsidRPr="00907ABC" w:rsidRDefault="00E43E7E" w:rsidP="00E43E7E">
            <w:pPr>
              <w:keepNext/>
              <w:keepLines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C1EA054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43E7E" w:rsidRPr="00907ABC" w14:paraId="77CFCBFE" w14:textId="77777777" w:rsidTr="00E43E7E">
        <w:trPr>
          <w:trHeight w:val="39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C7F69A6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5F04D04E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  <w:tc>
          <w:tcPr>
            <w:tcW w:w="709" w:type="dxa"/>
            <w:vAlign w:val="center"/>
          </w:tcPr>
          <w:p w14:paraId="56B839B8" w14:textId="77777777" w:rsidR="00E43E7E" w:rsidRPr="00907ABC" w:rsidRDefault="00E43E7E" w:rsidP="00E43E7E">
            <w:pPr>
              <w:keepNext/>
              <w:keepLines/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8B2B92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A13772D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</w:tr>
      <w:tr w:rsidR="00E43E7E" w:rsidRPr="00907ABC" w14:paraId="6D36F930" w14:textId="77777777" w:rsidTr="00E43E7E">
        <w:tc>
          <w:tcPr>
            <w:tcW w:w="5670" w:type="dxa"/>
            <w:gridSpan w:val="2"/>
          </w:tcPr>
          <w:p w14:paraId="79D1B685" w14:textId="77777777" w:rsidR="00E43E7E" w:rsidRPr="00907ABC" w:rsidRDefault="00E43E7E" w:rsidP="00E43E7E">
            <w:pPr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709" w:type="dxa"/>
          </w:tcPr>
          <w:p w14:paraId="7D541834" w14:textId="77777777" w:rsidR="00E43E7E" w:rsidRPr="00907ABC" w:rsidRDefault="00E43E7E" w:rsidP="00E43E7E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E3187E4" w14:textId="77777777" w:rsidR="00E43E7E" w:rsidRPr="00907ABC" w:rsidRDefault="00E43E7E" w:rsidP="00E43E7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14:paraId="71028B97" w14:textId="77777777" w:rsidR="00E43E7E" w:rsidRPr="00907ABC" w:rsidRDefault="00E43E7E" w:rsidP="00E43E7E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09B20217" w14:textId="77777777" w:rsidR="00E43E7E" w:rsidRPr="00907ABC" w:rsidRDefault="00E43E7E" w:rsidP="00067131">
      <w:pPr>
        <w:widowControl w:val="0"/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06E4EE" w14:textId="77777777" w:rsidR="00067131" w:rsidRPr="00907ABC" w:rsidRDefault="00067131" w:rsidP="00067131">
      <w:pPr>
        <w:widowControl w:val="0"/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893741" w14:textId="77777777" w:rsidR="00067131" w:rsidRPr="00907ABC" w:rsidRDefault="00067131" w:rsidP="00067131">
      <w:pPr>
        <w:widowControl w:val="0"/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19ACAE" w14:textId="77777777" w:rsidR="00067131" w:rsidRPr="00907ABC" w:rsidRDefault="00067131" w:rsidP="00067131">
      <w:pPr>
        <w:widowControl w:val="0"/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02508C" w14:textId="77777777" w:rsidR="00067131" w:rsidRPr="00907ABC" w:rsidRDefault="00067131" w:rsidP="00067131">
      <w:pPr>
        <w:widowControl w:val="0"/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D8F3B0" w14:textId="77777777" w:rsidR="00067131" w:rsidRPr="00907ABC" w:rsidRDefault="00067131" w:rsidP="00067131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067131" w:rsidRPr="00907ABC" w:rsidSect="00E43E7E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14:paraId="6C095ED5" w14:textId="77777777" w:rsidR="00067131" w:rsidRPr="00907ABC" w:rsidRDefault="00067131" w:rsidP="00067131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87FE8D" w14:textId="77777777" w:rsidR="00067131" w:rsidRPr="00907ABC" w:rsidRDefault="00067131" w:rsidP="00067131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t>Приложение </w:t>
      </w:r>
      <w:r w:rsidR="00FB6CAF">
        <w:rPr>
          <w:rFonts w:ascii="Times New Roman" w:hAnsi="Times New Roman"/>
          <w:sz w:val="24"/>
          <w:szCs w:val="24"/>
        </w:rPr>
        <w:t xml:space="preserve">№ </w:t>
      </w:r>
      <w:r w:rsidRPr="00907ABC">
        <w:rPr>
          <w:rFonts w:ascii="Times New Roman" w:hAnsi="Times New Roman"/>
          <w:sz w:val="24"/>
          <w:szCs w:val="24"/>
        </w:rPr>
        <w:t>2</w:t>
      </w:r>
    </w:p>
    <w:p w14:paraId="023D33BB" w14:textId="77777777" w:rsidR="00067131" w:rsidRPr="00907ABC" w:rsidRDefault="00067131" w:rsidP="00067131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t>к Соглашению о компенсации</w:t>
      </w:r>
    </w:p>
    <w:p w14:paraId="00F62B82" w14:textId="77777777" w:rsidR="00067131" w:rsidRPr="00907ABC" w:rsidRDefault="00067131" w:rsidP="00067131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t>от ___________№ ________</w:t>
      </w:r>
    </w:p>
    <w:p w14:paraId="7EEFD1E6" w14:textId="77777777" w:rsidR="00067131" w:rsidRPr="00907ABC" w:rsidRDefault="00067131" w:rsidP="00067131">
      <w:pPr>
        <w:rPr>
          <w:rFonts w:ascii="Times New Roman" w:eastAsia="Times New Roman" w:hAnsi="Times New Roman"/>
          <w:sz w:val="26"/>
          <w:szCs w:val="26"/>
        </w:rPr>
      </w:pPr>
    </w:p>
    <w:p w14:paraId="515453D1" w14:textId="77777777" w:rsidR="00067131" w:rsidRPr="00907ABC" w:rsidRDefault="00067131" w:rsidP="00067131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</w:rPr>
        <w:t xml:space="preserve">Схема </w:t>
      </w: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расположения Объектов Собственника, подлежащих переустройству</w:t>
      </w:r>
      <w:r w:rsidR="00FB375F"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*</w:t>
      </w:r>
    </w:p>
    <w:p w14:paraId="2B205BE8" w14:textId="77777777" w:rsidR="00067131" w:rsidRPr="00907ABC" w:rsidRDefault="00067131" w:rsidP="00067131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C51EF" wp14:editId="0D800DC7">
                <wp:simplePos x="0" y="0"/>
                <wp:positionH relativeFrom="column">
                  <wp:posOffset>57549</wp:posOffset>
                </wp:positionH>
                <wp:positionV relativeFrom="paragraph">
                  <wp:posOffset>183603</wp:posOffset>
                </wp:positionV>
                <wp:extent cx="5954233" cy="1733107"/>
                <wp:effectExtent l="0" t="0" r="2794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3" cy="17331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D812" id="Прямоугольник 1" o:spid="_x0000_s1026" style="position:absolute;margin-left:4.55pt;margin-top:14.45pt;width:468.85pt;height:1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" filled="f" strokecolor="black [3213]" strokeweight=".25pt"/>
            </w:pict>
          </mc:Fallback>
        </mc:AlternateContent>
      </w:r>
    </w:p>
    <w:p w14:paraId="1372AB1A" w14:textId="77777777" w:rsidR="00067131" w:rsidRPr="00907ABC" w:rsidRDefault="00067131" w:rsidP="0006713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1AB36D" w14:textId="77777777" w:rsidR="00067131" w:rsidRPr="00907ABC" w:rsidRDefault="00067131" w:rsidP="0006713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62322A" w14:textId="77777777" w:rsidR="00067131" w:rsidRPr="00907ABC" w:rsidRDefault="00067131" w:rsidP="0006713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2B5FBC" w14:textId="77777777" w:rsidR="00067131" w:rsidRPr="00907ABC" w:rsidRDefault="00067131" w:rsidP="0006713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04670C" w14:textId="77777777" w:rsidR="00067131" w:rsidRPr="00907ABC" w:rsidRDefault="00067131" w:rsidP="0006713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F1F03A" w14:textId="77777777" w:rsidR="00FB375F" w:rsidRPr="00907ABC" w:rsidRDefault="00FB375F" w:rsidP="00FB375F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A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* На схеме </w:t>
      </w:r>
      <w:r w:rsidRPr="00907ABC">
        <w:rPr>
          <w:rFonts w:ascii="Times New Roman" w:hAnsi="Times New Roman"/>
          <w:sz w:val="20"/>
          <w:szCs w:val="20"/>
        </w:rPr>
        <w:t xml:space="preserve">необходимо отобразить Объекты переустройства </w:t>
      </w:r>
      <w:r w:rsidR="000C45C5">
        <w:rPr>
          <w:rFonts w:ascii="Times New Roman" w:hAnsi="Times New Roman"/>
          <w:sz w:val="20"/>
          <w:szCs w:val="20"/>
        </w:rPr>
        <w:t>АО «РЭС»</w:t>
      </w:r>
      <w:r w:rsidRPr="00907ABC">
        <w:rPr>
          <w:rFonts w:ascii="Times New Roman" w:hAnsi="Times New Roman"/>
          <w:sz w:val="20"/>
          <w:szCs w:val="20"/>
        </w:rPr>
        <w:t>, земельные участки, на которых расположены Объекты переустройства, зоны ограничений и особых условий использования земельных участков до переустройства.</w:t>
      </w:r>
    </w:p>
    <w:p w14:paraId="6899DC1A" w14:textId="77777777" w:rsidR="00FB375F" w:rsidRPr="00907ABC" w:rsidRDefault="00FB375F" w:rsidP="00FB37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19DB52C" w14:textId="77777777" w:rsidR="00FB375F" w:rsidRPr="00907ABC" w:rsidRDefault="00FB375F" w:rsidP="00FB37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A3C501F" w14:textId="77777777" w:rsidR="00067131" w:rsidRPr="00907ABC" w:rsidRDefault="00067131" w:rsidP="000671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Cs/>
          <w:sz w:val="26"/>
          <w:szCs w:val="26"/>
          <w:lang w:eastAsia="ru-RU"/>
        </w:rPr>
        <w:t>Подписи сторон:</w:t>
      </w:r>
    </w:p>
    <w:p w14:paraId="06DA87E9" w14:textId="77777777" w:rsidR="00067131" w:rsidRPr="00907ABC" w:rsidRDefault="00067131" w:rsidP="000671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426"/>
        <w:gridCol w:w="2551"/>
        <w:gridCol w:w="2126"/>
      </w:tblGrid>
      <w:tr w:rsidR="00067131" w:rsidRPr="00907ABC" w14:paraId="0C45D581" w14:textId="77777777" w:rsidTr="001E6016">
        <w:trPr>
          <w:trHeight w:val="421"/>
        </w:trPr>
        <w:tc>
          <w:tcPr>
            <w:tcW w:w="4678" w:type="dxa"/>
            <w:gridSpan w:val="2"/>
          </w:tcPr>
          <w:p w14:paraId="089CB689" w14:textId="77777777" w:rsidR="00067131" w:rsidRPr="00907ABC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ABC">
              <w:rPr>
                <w:rFonts w:ascii="Times New Roman" w:hAnsi="Times New Roman"/>
                <w:iCs/>
                <w:sz w:val="24"/>
                <w:szCs w:val="24"/>
              </w:rPr>
              <w:t>Заявитель:</w:t>
            </w:r>
          </w:p>
        </w:tc>
        <w:tc>
          <w:tcPr>
            <w:tcW w:w="426" w:type="dxa"/>
          </w:tcPr>
          <w:p w14:paraId="7F1364C8" w14:textId="77777777" w:rsidR="00067131" w:rsidRPr="00907ABC" w:rsidRDefault="00067131" w:rsidP="001E6016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260E43A5" w14:textId="77777777" w:rsidR="00067131" w:rsidRPr="00907ABC" w:rsidRDefault="00067131" w:rsidP="001E601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907ABC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Собственник:</w:t>
            </w:r>
          </w:p>
        </w:tc>
      </w:tr>
      <w:tr w:rsidR="00067131" w:rsidRPr="00907ABC" w14:paraId="6973670E" w14:textId="77777777" w:rsidTr="001E6016">
        <w:tc>
          <w:tcPr>
            <w:tcW w:w="4678" w:type="dxa"/>
            <w:gridSpan w:val="2"/>
          </w:tcPr>
          <w:p w14:paraId="6E1C710E" w14:textId="77777777" w:rsidR="00067131" w:rsidRPr="00907ABC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6" w:type="dxa"/>
          </w:tcPr>
          <w:p w14:paraId="542A12F5" w14:textId="77777777" w:rsidR="00067131" w:rsidRPr="00907ABC" w:rsidRDefault="00067131" w:rsidP="001E6016">
            <w:pPr>
              <w:keepNext/>
              <w:keepLines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D2617FE" w14:textId="77777777" w:rsidR="00067131" w:rsidRPr="00907ABC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67131" w:rsidRPr="00907ABC" w14:paraId="5E4BC7F0" w14:textId="77777777" w:rsidTr="001E6016">
        <w:trPr>
          <w:trHeight w:val="399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0B4560A0" w14:textId="77777777" w:rsidR="00067131" w:rsidRPr="00907ABC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14:paraId="7F989A1C" w14:textId="77777777" w:rsidR="00067131" w:rsidRPr="00907ABC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  <w:tc>
          <w:tcPr>
            <w:tcW w:w="426" w:type="dxa"/>
            <w:vAlign w:val="center"/>
          </w:tcPr>
          <w:p w14:paraId="1C5D2906" w14:textId="77777777" w:rsidR="00067131" w:rsidRPr="00907ABC" w:rsidRDefault="00067131" w:rsidP="001E6016">
            <w:pPr>
              <w:keepNext/>
              <w:keepLines/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FB809B" w14:textId="77777777" w:rsidR="00067131" w:rsidRPr="00907ABC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17818158" w14:textId="77777777" w:rsidR="00067131" w:rsidRPr="00907ABC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</w:tr>
      <w:tr w:rsidR="00067131" w:rsidRPr="00907ABC" w14:paraId="24AE6AAB" w14:textId="77777777" w:rsidTr="001E6016">
        <w:tc>
          <w:tcPr>
            <w:tcW w:w="4678" w:type="dxa"/>
            <w:gridSpan w:val="2"/>
          </w:tcPr>
          <w:p w14:paraId="1C421A28" w14:textId="77777777" w:rsidR="00067131" w:rsidRPr="00907ABC" w:rsidRDefault="00067131" w:rsidP="001E6016">
            <w:pPr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26" w:type="dxa"/>
          </w:tcPr>
          <w:p w14:paraId="2EF22D73" w14:textId="77777777" w:rsidR="00067131" w:rsidRPr="00907ABC" w:rsidRDefault="00067131" w:rsidP="001E6016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BC6621B" w14:textId="77777777" w:rsidR="00067131" w:rsidRPr="00907ABC" w:rsidRDefault="00067131" w:rsidP="001E60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 w14:paraId="523EF930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54EA82D3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43A9B111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5FFABFE7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31A0DBE2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03203436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057FBD8F" w14:textId="77777777" w:rsidR="00067131" w:rsidRPr="00907ABC" w:rsidRDefault="00067131" w:rsidP="00067131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97C470" w14:textId="77777777" w:rsidR="00067131" w:rsidRPr="00907ABC" w:rsidRDefault="00067131" w:rsidP="00067131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957AA9C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2338FA87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5BEFD2B0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1A7290A1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382334D3" w14:textId="77777777" w:rsidR="00067131" w:rsidRPr="00907ABC" w:rsidRDefault="00067131" w:rsidP="00493092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</w:p>
    <w:p w14:paraId="39AE4F4E" w14:textId="77777777" w:rsidR="00AE1CBB" w:rsidRPr="00907ABC" w:rsidRDefault="00AE1CBB">
      <w:pPr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br w:type="page"/>
      </w:r>
    </w:p>
    <w:p w14:paraId="6F253634" w14:textId="77777777" w:rsidR="00067131" w:rsidRPr="007C04FA" w:rsidRDefault="00067131" w:rsidP="00067131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  <w:r w:rsidRPr="007C04FA">
        <w:rPr>
          <w:rFonts w:ascii="Times New Roman" w:hAnsi="Times New Roman"/>
          <w:sz w:val="24"/>
          <w:szCs w:val="24"/>
        </w:rPr>
        <w:lastRenderedPageBreak/>
        <w:t>Приложение </w:t>
      </w:r>
      <w:r w:rsidR="00FB6CAF">
        <w:rPr>
          <w:rFonts w:ascii="Times New Roman" w:hAnsi="Times New Roman"/>
          <w:sz w:val="24"/>
          <w:szCs w:val="24"/>
        </w:rPr>
        <w:t xml:space="preserve">№ </w:t>
      </w:r>
      <w:r w:rsidRPr="007C04FA">
        <w:rPr>
          <w:rFonts w:ascii="Times New Roman" w:hAnsi="Times New Roman"/>
          <w:sz w:val="24"/>
          <w:szCs w:val="24"/>
        </w:rPr>
        <w:t>3</w:t>
      </w:r>
    </w:p>
    <w:p w14:paraId="019D650D" w14:textId="77777777" w:rsidR="00067131" w:rsidRPr="007C04FA" w:rsidRDefault="00067131" w:rsidP="00067131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  <w:r w:rsidRPr="007C04FA">
        <w:rPr>
          <w:rFonts w:ascii="Times New Roman" w:hAnsi="Times New Roman"/>
          <w:sz w:val="24"/>
          <w:szCs w:val="24"/>
        </w:rPr>
        <w:t>к Соглашению о компенсации</w:t>
      </w:r>
    </w:p>
    <w:p w14:paraId="0E3A5674" w14:textId="77777777" w:rsidR="00067131" w:rsidRPr="007C04FA" w:rsidRDefault="00067131" w:rsidP="00067131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  <w:r w:rsidRPr="007C04FA">
        <w:rPr>
          <w:rFonts w:ascii="Times New Roman" w:hAnsi="Times New Roman"/>
          <w:sz w:val="24"/>
          <w:szCs w:val="24"/>
        </w:rPr>
        <w:t>от ___________№ ________</w:t>
      </w:r>
    </w:p>
    <w:p w14:paraId="6F13527E" w14:textId="77777777" w:rsidR="00067131" w:rsidRPr="007C04FA" w:rsidRDefault="00067131" w:rsidP="00067131">
      <w:pPr>
        <w:widowControl w:val="0"/>
        <w:tabs>
          <w:tab w:val="left" w:pos="36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53509383" w14:textId="77777777" w:rsidR="00067131" w:rsidRPr="007C04FA" w:rsidRDefault="00067131" w:rsidP="00AE1CB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04FA">
        <w:rPr>
          <w:rFonts w:ascii="Times New Roman" w:hAnsi="Times New Roman"/>
          <w:b/>
          <w:sz w:val="26"/>
          <w:szCs w:val="26"/>
        </w:rPr>
        <w:t>ФОРМА</w:t>
      </w:r>
    </w:p>
    <w:p w14:paraId="5537E1D4" w14:textId="77777777" w:rsidR="00067131" w:rsidRPr="007C04FA" w:rsidRDefault="00067131" w:rsidP="0006713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04FA">
        <w:rPr>
          <w:rFonts w:ascii="Times New Roman" w:hAnsi="Times New Roman"/>
          <w:b/>
          <w:sz w:val="26"/>
          <w:szCs w:val="26"/>
        </w:rPr>
        <w:t xml:space="preserve">Акт </w:t>
      </w:r>
      <w:r w:rsidR="002A35C9" w:rsidRPr="007C04FA">
        <w:rPr>
          <w:rFonts w:ascii="Times New Roman" w:hAnsi="Times New Roman"/>
          <w:b/>
          <w:sz w:val="26"/>
          <w:szCs w:val="26"/>
        </w:rPr>
        <w:t>об</w:t>
      </w:r>
      <w:r w:rsidRPr="007C04FA">
        <w:rPr>
          <w:rFonts w:ascii="Times New Roman" w:hAnsi="Times New Roman"/>
          <w:b/>
          <w:sz w:val="26"/>
          <w:szCs w:val="26"/>
        </w:rPr>
        <w:t xml:space="preserve"> освобождени</w:t>
      </w:r>
      <w:r w:rsidR="002A35C9" w:rsidRPr="007C04FA">
        <w:rPr>
          <w:rFonts w:ascii="Times New Roman" w:hAnsi="Times New Roman"/>
          <w:b/>
          <w:sz w:val="26"/>
          <w:szCs w:val="26"/>
        </w:rPr>
        <w:t>и</w:t>
      </w:r>
      <w:r w:rsidRPr="007C04FA">
        <w:rPr>
          <w:rFonts w:ascii="Times New Roman" w:hAnsi="Times New Roman"/>
          <w:b/>
          <w:sz w:val="26"/>
          <w:szCs w:val="26"/>
        </w:rPr>
        <w:t xml:space="preserve"> территории (земельного участка)</w:t>
      </w:r>
    </w:p>
    <w:p w14:paraId="5BDF68AA" w14:textId="77777777" w:rsidR="00067131" w:rsidRPr="007C04FA" w:rsidRDefault="00067131" w:rsidP="0006713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677"/>
      </w:tblGrid>
      <w:tr w:rsidR="00067131" w:rsidRPr="007C04FA" w14:paraId="4EC7B18D" w14:textId="77777777" w:rsidTr="001E6016">
        <w:trPr>
          <w:trHeight w:val="39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24BF3C1E" w14:textId="77777777" w:rsidR="00067131" w:rsidRPr="007C04FA" w:rsidRDefault="00067131" w:rsidP="001E60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C04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721620" w14:textId="77777777" w:rsidR="00067131" w:rsidRPr="007C04FA" w:rsidRDefault="00067131" w:rsidP="001037D5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C04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 20__ г.</w:t>
            </w:r>
          </w:p>
        </w:tc>
      </w:tr>
    </w:tbl>
    <w:p w14:paraId="5DF34596" w14:textId="77777777" w:rsidR="00067131" w:rsidRPr="007C04FA" w:rsidRDefault="00067131" w:rsidP="0006713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8C183C0" w14:textId="77777777" w:rsidR="00067131" w:rsidRPr="007C04FA" w:rsidRDefault="00067131" w:rsidP="0006713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4FA">
        <w:rPr>
          <w:rFonts w:ascii="Times New Roman" w:hAnsi="Times New Roman"/>
          <w:sz w:val="26"/>
          <w:szCs w:val="26"/>
        </w:rPr>
        <w:t>_____________ (______________), именуемое в дальнейшем «Заявитель», в лице _____________________, действующего на основании _________________________, с одной стороны, и</w:t>
      </w:r>
    </w:p>
    <w:p w14:paraId="12E84B0C" w14:textId="77777777" w:rsidR="00067131" w:rsidRPr="007C04FA" w:rsidRDefault="00067131" w:rsidP="0006713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4FA">
        <w:rPr>
          <w:rFonts w:ascii="Times New Roman" w:hAnsi="Times New Roman"/>
          <w:sz w:val="26"/>
          <w:szCs w:val="26"/>
        </w:rPr>
        <w:t>_______________ (______________), именуемое в дальнейшем «Собственник», в лице _________________, действующего на основании _______, с другой стороны, составили настоящий Акт о нижеследующем:</w:t>
      </w:r>
    </w:p>
    <w:p w14:paraId="7493CD38" w14:textId="77777777" w:rsidR="00067131" w:rsidRPr="007C04FA" w:rsidRDefault="00067131" w:rsidP="00067131">
      <w:pPr>
        <w:widowControl w:val="0"/>
        <w:tabs>
          <w:tab w:val="left" w:pos="32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34D095" w14:textId="77777777" w:rsidR="00067131" w:rsidRPr="007C04FA" w:rsidRDefault="00067131" w:rsidP="00A7452C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4FA">
        <w:rPr>
          <w:rFonts w:ascii="Times New Roman" w:hAnsi="Times New Roman"/>
          <w:sz w:val="26"/>
          <w:szCs w:val="26"/>
        </w:rPr>
        <w:t xml:space="preserve">Собственник в рамках исполнения </w:t>
      </w:r>
      <w:r w:rsidR="00143E04">
        <w:rPr>
          <w:rFonts w:ascii="Times New Roman" w:hAnsi="Times New Roman"/>
          <w:sz w:val="26"/>
          <w:szCs w:val="26"/>
        </w:rPr>
        <w:t>СКП</w:t>
      </w:r>
      <w:r w:rsidRPr="007C04FA">
        <w:rPr>
          <w:rFonts w:ascii="Times New Roman" w:hAnsi="Times New Roman"/>
          <w:sz w:val="26"/>
          <w:szCs w:val="26"/>
        </w:rPr>
        <w:t xml:space="preserve"> освобод</w:t>
      </w:r>
      <w:r w:rsidR="002A35C9" w:rsidRPr="007C04FA">
        <w:rPr>
          <w:rFonts w:ascii="Times New Roman" w:hAnsi="Times New Roman"/>
          <w:sz w:val="26"/>
          <w:szCs w:val="26"/>
        </w:rPr>
        <w:t>ил</w:t>
      </w:r>
      <w:r w:rsidRPr="007C04FA">
        <w:rPr>
          <w:rFonts w:ascii="Times New Roman" w:hAnsi="Times New Roman"/>
          <w:sz w:val="26"/>
          <w:szCs w:val="26"/>
        </w:rPr>
        <w:t xml:space="preserve"> территорию земельного участка (его части), расположенную по адресу: ____________________________________________________</w:t>
      </w:r>
      <w:r w:rsidR="001037D5" w:rsidRPr="007C04FA">
        <w:rPr>
          <w:rFonts w:ascii="Times New Roman" w:hAnsi="Times New Roman"/>
          <w:sz w:val="26"/>
          <w:szCs w:val="26"/>
        </w:rPr>
        <w:t>_</w:t>
      </w:r>
      <w:r w:rsidRPr="007C04FA">
        <w:rPr>
          <w:rFonts w:ascii="Times New Roman" w:hAnsi="Times New Roman"/>
          <w:sz w:val="26"/>
          <w:szCs w:val="26"/>
        </w:rPr>
        <w:t>__________________,</w:t>
      </w:r>
      <w:r w:rsidRPr="007C04FA">
        <w:rPr>
          <w:rFonts w:ascii="Times New Roman" w:hAnsi="Times New Roman"/>
          <w:sz w:val="26"/>
          <w:szCs w:val="26"/>
        </w:rPr>
        <w:br/>
        <w:t>с кадастровым номером _______________________________________________,</w:t>
      </w:r>
      <w:r w:rsidRPr="007C04FA">
        <w:rPr>
          <w:rFonts w:ascii="Times New Roman" w:hAnsi="Times New Roman"/>
          <w:sz w:val="26"/>
          <w:szCs w:val="26"/>
        </w:rPr>
        <w:br/>
        <w:t>предоставленных Собственнику на праве (аренда, собственность, сервитут) на основании _____________________________________________________________</w:t>
      </w:r>
      <w:r w:rsidRPr="007C04FA">
        <w:rPr>
          <w:rFonts w:ascii="Times New Roman" w:hAnsi="Times New Roman"/>
          <w:sz w:val="26"/>
          <w:szCs w:val="26"/>
        </w:rPr>
        <w:br/>
        <w:t>для строительства объекта Заявителя, от следующего</w:t>
      </w:r>
      <w:r w:rsidR="002A35C9" w:rsidRPr="007C04FA">
        <w:rPr>
          <w:rFonts w:ascii="Times New Roman" w:hAnsi="Times New Roman"/>
          <w:sz w:val="26"/>
          <w:szCs w:val="26"/>
        </w:rPr>
        <w:t>(-их)</w:t>
      </w:r>
      <w:r w:rsidRPr="007C04FA">
        <w:rPr>
          <w:rFonts w:ascii="Times New Roman" w:hAnsi="Times New Roman"/>
          <w:sz w:val="26"/>
          <w:szCs w:val="26"/>
        </w:rPr>
        <w:t xml:space="preserve"> Объекта(</w:t>
      </w:r>
      <w:r w:rsidR="00BF6B0B" w:rsidRPr="007C04FA">
        <w:rPr>
          <w:rFonts w:ascii="Times New Roman" w:hAnsi="Times New Roman"/>
          <w:sz w:val="26"/>
          <w:szCs w:val="26"/>
        </w:rPr>
        <w:t>-</w:t>
      </w:r>
      <w:proofErr w:type="spellStart"/>
      <w:r w:rsidRPr="007C04FA">
        <w:rPr>
          <w:rFonts w:ascii="Times New Roman" w:hAnsi="Times New Roman"/>
          <w:sz w:val="26"/>
          <w:szCs w:val="26"/>
        </w:rPr>
        <w:t>ов</w:t>
      </w:r>
      <w:proofErr w:type="spellEnd"/>
      <w:r w:rsidRPr="007C04FA">
        <w:rPr>
          <w:rFonts w:ascii="Times New Roman" w:hAnsi="Times New Roman"/>
          <w:sz w:val="26"/>
          <w:szCs w:val="26"/>
        </w:rPr>
        <w:t>) Собственника:</w:t>
      </w:r>
    </w:p>
    <w:p w14:paraId="3632CC0E" w14:textId="77777777" w:rsidR="00067131" w:rsidRPr="007C04FA" w:rsidRDefault="00067131" w:rsidP="00067131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803"/>
        <w:gridCol w:w="2835"/>
        <w:gridCol w:w="1775"/>
      </w:tblGrid>
      <w:tr w:rsidR="00067131" w:rsidRPr="007C04FA" w14:paraId="483C484B" w14:textId="77777777" w:rsidTr="001E60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CB0C74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4F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99009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4FA">
              <w:rPr>
                <w:rFonts w:ascii="Times New Roman" w:hAnsi="Times New Roman"/>
                <w:sz w:val="26"/>
                <w:szCs w:val="26"/>
              </w:rPr>
              <w:t>Наименование объектов электросетевого хозяйства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79791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4FA">
              <w:rPr>
                <w:rFonts w:ascii="Times New Roman" w:hAnsi="Times New Roman"/>
                <w:sz w:val="26"/>
                <w:szCs w:val="26"/>
              </w:rPr>
              <w:t>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E578A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4FA">
              <w:rPr>
                <w:rFonts w:ascii="Times New Roman" w:hAnsi="Times New Roman"/>
                <w:sz w:val="26"/>
                <w:szCs w:val="26"/>
              </w:rPr>
              <w:t>Сведения о государственной регистрации права собственности</w:t>
            </w:r>
          </w:p>
          <w:p w14:paraId="0F811603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4FA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63280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4FA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067131" w:rsidRPr="007C04FA" w14:paraId="6AD3F9E3" w14:textId="77777777" w:rsidTr="001E60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F62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8025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AB6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7EB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E702" w14:textId="77777777" w:rsidR="00067131" w:rsidRPr="007C04FA" w:rsidRDefault="00067131" w:rsidP="001E60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266237" w14:textId="77777777" w:rsidR="00067131" w:rsidRPr="007C04FA" w:rsidRDefault="00067131" w:rsidP="0006713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92AF6D" w14:textId="77777777" w:rsidR="00067131" w:rsidRPr="007C04FA" w:rsidRDefault="00067131" w:rsidP="0006713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4FA">
        <w:rPr>
          <w:rFonts w:ascii="Times New Roman" w:hAnsi="Times New Roman"/>
          <w:sz w:val="26"/>
          <w:szCs w:val="26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p w14:paraId="4E609B19" w14:textId="77777777" w:rsidR="00067131" w:rsidRPr="007C04FA" w:rsidRDefault="00067131" w:rsidP="0006713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426"/>
        <w:gridCol w:w="2551"/>
        <w:gridCol w:w="2126"/>
      </w:tblGrid>
      <w:tr w:rsidR="00067131" w:rsidRPr="007C04FA" w14:paraId="79B46F69" w14:textId="77777777" w:rsidTr="001E6016">
        <w:trPr>
          <w:trHeight w:val="421"/>
        </w:trPr>
        <w:tc>
          <w:tcPr>
            <w:tcW w:w="4678" w:type="dxa"/>
            <w:gridSpan w:val="2"/>
          </w:tcPr>
          <w:p w14:paraId="6B2AF841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4FA">
              <w:rPr>
                <w:rFonts w:ascii="Times New Roman" w:hAnsi="Times New Roman"/>
                <w:iCs/>
                <w:sz w:val="24"/>
                <w:szCs w:val="24"/>
              </w:rPr>
              <w:t>Заявитель:</w:t>
            </w:r>
          </w:p>
        </w:tc>
        <w:tc>
          <w:tcPr>
            <w:tcW w:w="426" w:type="dxa"/>
          </w:tcPr>
          <w:p w14:paraId="6A82BE36" w14:textId="77777777" w:rsidR="00067131" w:rsidRPr="007C04FA" w:rsidRDefault="00067131" w:rsidP="001E6016">
            <w:pPr>
              <w:keepNext/>
              <w:keepLine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34C80D56" w14:textId="77777777" w:rsidR="00067131" w:rsidRPr="007C04FA" w:rsidRDefault="00067131" w:rsidP="001E601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 w:rsidRPr="007C04FA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Собственник:</w:t>
            </w:r>
          </w:p>
        </w:tc>
      </w:tr>
      <w:tr w:rsidR="00067131" w:rsidRPr="007C04FA" w14:paraId="7DA6B2E4" w14:textId="77777777" w:rsidTr="001E6016">
        <w:tc>
          <w:tcPr>
            <w:tcW w:w="4678" w:type="dxa"/>
            <w:gridSpan w:val="2"/>
          </w:tcPr>
          <w:p w14:paraId="1A2300D0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6" w:type="dxa"/>
          </w:tcPr>
          <w:p w14:paraId="4BE2F42B" w14:textId="77777777" w:rsidR="00067131" w:rsidRPr="007C04FA" w:rsidRDefault="00067131" w:rsidP="001E6016">
            <w:pPr>
              <w:keepNext/>
              <w:keepLines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CBDEFD5" w14:textId="77777777" w:rsidR="00067131" w:rsidRPr="007C04FA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67131" w:rsidRPr="007C04FA" w14:paraId="298D0589" w14:textId="77777777" w:rsidTr="001E6016">
        <w:trPr>
          <w:trHeight w:val="399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F29BFF9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14:paraId="7FB6AA11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  <w:tc>
          <w:tcPr>
            <w:tcW w:w="426" w:type="dxa"/>
            <w:vAlign w:val="center"/>
          </w:tcPr>
          <w:p w14:paraId="1DA73CB3" w14:textId="77777777" w:rsidR="00067131" w:rsidRPr="007C04FA" w:rsidRDefault="00067131" w:rsidP="001E6016">
            <w:pPr>
              <w:keepNext/>
              <w:keepLines/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D04F82" w14:textId="77777777" w:rsidR="00067131" w:rsidRPr="007C04FA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986F5B5" w14:textId="77777777" w:rsidR="00067131" w:rsidRPr="007C04FA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</w:tr>
      <w:tr w:rsidR="00067131" w:rsidRPr="007C04FA" w14:paraId="6BFAE0AA" w14:textId="77777777" w:rsidTr="001E6016">
        <w:tc>
          <w:tcPr>
            <w:tcW w:w="4678" w:type="dxa"/>
            <w:gridSpan w:val="2"/>
          </w:tcPr>
          <w:p w14:paraId="221A1803" w14:textId="77777777" w:rsidR="00067131" w:rsidRPr="007C04FA" w:rsidRDefault="00067131" w:rsidP="001E6016">
            <w:pPr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26" w:type="dxa"/>
          </w:tcPr>
          <w:p w14:paraId="5E17EA41" w14:textId="77777777" w:rsidR="00067131" w:rsidRPr="007C04FA" w:rsidRDefault="00067131" w:rsidP="001E6016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6829E2C" w14:textId="77777777" w:rsidR="00067131" w:rsidRPr="007C04FA" w:rsidRDefault="00067131" w:rsidP="001E60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 w14:paraId="1289BC11" w14:textId="77777777" w:rsidR="00067131" w:rsidRPr="007C04FA" w:rsidRDefault="00067131" w:rsidP="0006713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9"/>
        <w:gridCol w:w="2339"/>
        <w:gridCol w:w="426"/>
        <w:gridCol w:w="2551"/>
        <w:gridCol w:w="2126"/>
      </w:tblGrid>
      <w:tr w:rsidR="00067131" w:rsidRPr="007C04FA" w14:paraId="6EF7AC80" w14:textId="77777777" w:rsidTr="001E6016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0097A4" w14:textId="77777777" w:rsidR="00067131" w:rsidRPr="007C04FA" w:rsidRDefault="00067131" w:rsidP="001E6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4FA">
              <w:rPr>
                <w:rFonts w:ascii="Times New Roman" w:hAnsi="Times New Roman"/>
                <w:b/>
                <w:sz w:val="24"/>
                <w:szCs w:val="24"/>
              </w:rPr>
              <w:t>Форма акта согласована:</w:t>
            </w:r>
          </w:p>
          <w:p w14:paraId="36C642A6" w14:textId="77777777" w:rsidR="001037D5" w:rsidRPr="007C04FA" w:rsidRDefault="001037D5" w:rsidP="001E6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131" w:rsidRPr="007C04FA" w14:paraId="4D137444" w14:textId="77777777" w:rsidTr="001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678" w:type="dxa"/>
            <w:gridSpan w:val="2"/>
          </w:tcPr>
          <w:p w14:paraId="2EA18E4E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A">
              <w:rPr>
                <w:rFonts w:ascii="Times New Roman" w:hAnsi="Times New Roman"/>
                <w:b/>
                <w:iCs/>
                <w:sz w:val="24"/>
                <w:szCs w:val="24"/>
              </w:rPr>
              <w:t>Заявитель:</w:t>
            </w:r>
          </w:p>
        </w:tc>
        <w:tc>
          <w:tcPr>
            <w:tcW w:w="426" w:type="dxa"/>
          </w:tcPr>
          <w:p w14:paraId="06DD1E15" w14:textId="77777777" w:rsidR="00067131" w:rsidRPr="007C04FA" w:rsidRDefault="00067131" w:rsidP="001E6016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BD7B3A3" w14:textId="77777777" w:rsidR="00067131" w:rsidRPr="007C04FA" w:rsidRDefault="00067131" w:rsidP="001E6016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7C04FA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Собственник:</w:t>
            </w:r>
          </w:p>
        </w:tc>
      </w:tr>
      <w:tr w:rsidR="00067131" w:rsidRPr="007C04FA" w14:paraId="21F80885" w14:textId="77777777" w:rsidTr="001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78" w:type="dxa"/>
            <w:gridSpan w:val="2"/>
          </w:tcPr>
          <w:p w14:paraId="7E603EDF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D58FFF9" w14:textId="77777777" w:rsidR="00067131" w:rsidRPr="007C04FA" w:rsidRDefault="00067131" w:rsidP="001E6016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A60E32C" w14:textId="77777777" w:rsidR="00067131" w:rsidRPr="007C04FA" w:rsidRDefault="00067131" w:rsidP="001E6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131" w:rsidRPr="007C04FA" w14:paraId="632275ED" w14:textId="77777777" w:rsidTr="001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436BA19F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14:paraId="1324194C" w14:textId="77777777" w:rsidR="00067131" w:rsidRPr="007C04FA" w:rsidRDefault="00067131" w:rsidP="001E6016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  <w:tc>
          <w:tcPr>
            <w:tcW w:w="426" w:type="dxa"/>
            <w:vAlign w:val="center"/>
          </w:tcPr>
          <w:p w14:paraId="6AEB257D" w14:textId="77777777" w:rsidR="00067131" w:rsidRPr="007C04FA" w:rsidRDefault="00067131" w:rsidP="001E6016">
            <w:pPr>
              <w:keepNext/>
              <w:keepLines/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0A250B" w14:textId="77777777" w:rsidR="00067131" w:rsidRPr="007C04FA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23C01EB" w14:textId="77777777" w:rsidR="00067131" w:rsidRPr="007C04FA" w:rsidRDefault="00067131" w:rsidP="001E6016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</w:tr>
      <w:tr w:rsidR="00067131" w:rsidRPr="007C04FA" w14:paraId="063EA9CB" w14:textId="77777777" w:rsidTr="001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678" w:type="dxa"/>
            <w:gridSpan w:val="2"/>
          </w:tcPr>
          <w:p w14:paraId="3C12F1F8" w14:textId="77777777" w:rsidR="00067131" w:rsidRPr="007C04FA" w:rsidRDefault="00067131" w:rsidP="001E6016">
            <w:pPr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26" w:type="dxa"/>
          </w:tcPr>
          <w:p w14:paraId="3DD98E03" w14:textId="77777777" w:rsidR="00067131" w:rsidRPr="007C04FA" w:rsidRDefault="00067131" w:rsidP="001E6016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E29D78A" w14:textId="77777777" w:rsidR="00067131" w:rsidRPr="007C04FA" w:rsidRDefault="00067131" w:rsidP="001E60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C04FA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14:paraId="2D04905D" w14:textId="77777777" w:rsidR="001037D5" w:rsidRPr="007C04FA" w:rsidRDefault="001037D5">
      <w:pPr>
        <w:rPr>
          <w:rFonts w:ascii="Times New Roman" w:hAnsi="Times New Roman"/>
          <w:sz w:val="26"/>
          <w:szCs w:val="26"/>
        </w:rPr>
      </w:pPr>
      <w:r w:rsidRPr="007C04FA">
        <w:rPr>
          <w:rFonts w:ascii="Times New Roman" w:hAnsi="Times New Roman"/>
          <w:sz w:val="26"/>
          <w:szCs w:val="26"/>
        </w:rPr>
        <w:br w:type="page"/>
      </w:r>
    </w:p>
    <w:p w14:paraId="2322FB6E" w14:textId="77777777" w:rsidR="00AE1CBB" w:rsidRPr="00907ABC" w:rsidRDefault="00AE1CBB" w:rsidP="00E43E7E">
      <w:pPr>
        <w:widowControl w:val="0"/>
        <w:spacing w:after="0" w:line="240" w:lineRule="auto"/>
        <w:ind w:left="6096"/>
        <w:contextualSpacing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B6CAF">
        <w:rPr>
          <w:rFonts w:ascii="Times New Roman" w:hAnsi="Times New Roman"/>
          <w:sz w:val="24"/>
          <w:szCs w:val="24"/>
        </w:rPr>
        <w:t xml:space="preserve">№ </w:t>
      </w:r>
      <w:r w:rsidR="001037D5" w:rsidRPr="00907ABC">
        <w:rPr>
          <w:rFonts w:ascii="Times New Roman" w:hAnsi="Times New Roman"/>
          <w:sz w:val="24"/>
          <w:szCs w:val="24"/>
        </w:rPr>
        <w:t>4</w:t>
      </w:r>
    </w:p>
    <w:p w14:paraId="101474EB" w14:textId="77777777" w:rsidR="00E43E7E" w:rsidRPr="00907ABC" w:rsidRDefault="00E43E7E" w:rsidP="00E43E7E">
      <w:pPr>
        <w:widowControl w:val="0"/>
        <w:spacing w:after="0" w:line="240" w:lineRule="auto"/>
        <w:ind w:left="609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ABC">
        <w:rPr>
          <w:rFonts w:ascii="Times New Roman" w:hAnsi="Times New Roman"/>
          <w:sz w:val="24"/>
          <w:szCs w:val="24"/>
        </w:rPr>
        <w:t>к Соглаш</w:t>
      </w:r>
      <w:r w:rsidRPr="00907ABC">
        <w:rPr>
          <w:rFonts w:ascii="Times New Roman" w:eastAsia="Times New Roman" w:hAnsi="Times New Roman"/>
          <w:sz w:val="24"/>
          <w:szCs w:val="24"/>
          <w:lang w:eastAsia="ru-RU"/>
        </w:rPr>
        <w:t>ению о компенсации</w:t>
      </w:r>
    </w:p>
    <w:p w14:paraId="7BD6198F" w14:textId="77777777" w:rsidR="00E43E7E" w:rsidRPr="00907ABC" w:rsidRDefault="00E43E7E" w:rsidP="00E43E7E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ABC">
        <w:rPr>
          <w:rFonts w:ascii="Times New Roman" w:eastAsia="Times New Roman" w:hAnsi="Times New Roman"/>
          <w:sz w:val="24"/>
          <w:szCs w:val="24"/>
          <w:lang w:eastAsia="ru-RU"/>
        </w:rPr>
        <w:t xml:space="preserve">от ___________ </w:t>
      </w:r>
      <w:r w:rsidR="0003431A" w:rsidRPr="00907ABC">
        <w:rPr>
          <w:rFonts w:ascii="Times New Roman" w:eastAsia="Times New Roman" w:hAnsi="Times New Roman"/>
          <w:sz w:val="24"/>
          <w:szCs w:val="24"/>
          <w:lang w:eastAsia="ru-RU"/>
        </w:rPr>
        <w:t>№ ________</w:t>
      </w:r>
    </w:p>
    <w:p w14:paraId="5F9F7A02" w14:textId="77777777" w:rsidR="00E43E7E" w:rsidRPr="00907ABC" w:rsidRDefault="00E43E7E" w:rsidP="00E43E7E">
      <w:pPr>
        <w:widowControl w:val="0"/>
        <w:shd w:val="clear" w:color="auto" w:fill="FFFFFF"/>
        <w:spacing w:after="0" w:line="240" w:lineRule="auto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41890B2" w14:textId="77777777" w:rsidR="00E43E7E" w:rsidRPr="00907ABC" w:rsidRDefault="00E43E7E" w:rsidP="001037D5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sz w:val="26"/>
          <w:szCs w:val="26"/>
          <w:lang w:eastAsia="ru-RU"/>
        </w:rPr>
        <w:t>ФОРМА</w:t>
      </w:r>
    </w:p>
    <w:p w14:paraId="3D73BAB5" w14:textId="77777777" w:rsidR="00E43E7E" w:rsidRPr="00907ABC" w:rsidRDefault="00E43E7E" w:rsidP="00E43E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АКТ</w:t>
      </w:r>
    </w:p>
    <w:p w14:paraId="1BCE7484" w14:textId="77777777" w:rsidR="00E43E7E" w:rsidRPr="00907ABC" w:rsidRDefault="00E43E7E" w:rsidP="00E43E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взаимном исполнении обязательств</w:t>
      </w:r>
    </w:p>
    <w:p w14:paraId="5A58BFB9" w14:textId="77777777" w:rsidR="00E43E7E" w:rsidRPr="00907ABC" w:rsidRDefault="00E43E7E" w:rsidP="00E43E7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3"/>
      </w:tblGrid>
      <w:tr w:rsidR="00E43E7E" w:rsidRPr="00907ABC" w14:paraId="739B5023" w14:textId="77777777" w:rsidTr="00E43E7E">
        <w:trPr>
          <w:trHeight w:val="397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19BFF8E5" w14:textId="77777777" w:rsidR="00E43E7E" w:rsidRPr="00907ABC" w:rsidRDefault="00E43E7E" w:rsidP="00E43E7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74BC371D" w14:textId="77777777" w:rsidR="00E43E7E" w:rsidRPr="00907ABC" w:rsidRDefault="00E43E7E" w:rsidP="00FB6CAF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907A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 20__ г.</w:t>
            </w:r>
          </w:p>
        </w:tc>
      </w:tr>
    </w:tbl>
    <w:p w14:paraId="285E519E" w14:textId="77777777" w:rsidR="00E43E7E" w:rsidRPr="00907ABC" w:rsidRDefault="00E43E7E" w:rsidP="00E43E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56DDA76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ABC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907ABC">
        <w:rPr>
          <w:rFonts w:ascii="Times New Roman" w:hAnsi="Times New Roman"/>
          <w:sz w:val="24"/>
          <w:szCs w:val="24"/>
        </w:rPr>
        <w:t xml:space="preserve"> (______________)</w:t>
      </w:r>
      <w:r w:rsidRPr="00907ABC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«Заявитель», в лице __________________, действующего на основании ____________, с одной стороны, и</w:t>
      </w:r>
    </w:p>
    <w:p w14:paraId="2262C652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eastAsia="Times New Roman" w:hAnsi="Times New Roman"/>
          <w:sz w:val="24"/>
          <w:szCs w:val="24"/>
          <w:lang w:eastAsia="ru-RU"/>
        </w:rPr>
        <w:t>_______________ (______________), именуемое в дальнейшем «Собственник», в лице _________, действующего на основании _______, с другой стороны, далее совместно именуемые «Стороны»</w:t>
      </w:r>
      <w:r w:rsidRPr="00907ABC">
        <w:rPr>
          <w:rFonts w:ascii="Times New Roman" w:hAnsi="Times New Roman"/>
          <w:sz w:val="24"/>
          <w:szCs w:val="24"/>
        </w:rPr>
        <w:t xml:space="preserve">, совместно именуемые в дальнейшем «Стороны», составили настоящий Акт о взаимном исполнении обязательств по Соглашению о компенсации </w:t>
      </w:r>
      <w:r w:rsidR="00210EBE" w:rsidRPr="00907ABC">
        <w:rPr>
          <w:rFonts w:ascii="Times New Roman" w:hAnsi="Times New Roman"/>
          <w:sz w:val="24"/>
        </w:rPr>
        <w:t xml:space="preserve">от_______ </w:t>
      </w:r>
      <w:r w:rsidR="00534D2D" w:rsidRPr="00907ABC">
        <w:rPr>
          <w:rFonts w:ascii="Times New Roman" w:hAnsi="Times New Roman"/>
          <w:sz w:val="24"/>
        </w:rPr>
        <w:t xml:space="preserve">№ ______ </w:t>
      </w:r>
      <w:r w:rsidRPr="00907ABC">
        <w:rPr>
          <w:rFonts w:ascii="Times New Roman" w:hAnsi="Times New Roman"/>
          <w:sz w:val="24"/>
          <w:szCs w:val="24"/>
        </w:rPr>
        <w:t xml:space="preserve">(далее </w:t>
      </w:r>
      <w:r w:rsidR="00210EBE" w:rsidRPr="00907ABC">
        <w:rPr>
          <w:rFonts w:ascii="Times New Roman" w:hAnsi="Times New Roman"/>
          <w:sz w:val="24"/>
          <w:szCs w:val="24"/>
        </w:rPr>
        <w:t>–</w:t>
      </w:r>
      <w:r w:rsidRPr="00907ABC">
        <w:rPr>
          <w:rFonts w:ascii="Times New Roman" w:hAnsi="Times New Roman"/>
          <w:sz w:val="24"/>
          <w:szCs w:val="24"/>
        </w:rPr>
        <w:t xml:space="preserve"> Соглашение) и подтверждают следующее:</w:t>
      </w:r>
    </w:p>
    <w:p w14:paraId="425F0F61" w14:textId="77777777" w:rsidR="00E43E7E" w:rsidRPr="00907ABC" w:rsidRDefault="00E43E7E" w:rsidP="00E43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3DDE30A" w14:textId="77777777" w:rsidR="00E43E7E" w:rsidRPr="00907ABC" w:rsidRDefault="00E43E7E" w:rsidP="00621F5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7ABC">
        <w:rPr>
          <w:rFonts w:ascii="Times New Roman" w:hAnsi="Times New Roman"/>
          <w:sz w:val="24"/>
          <w:szCs w:val="24"/>
        </w:rPr>
        <w:t xml:space="preserve">Собственником осуществлены </w:t>
      </w:r>
      <w:r w:rsidR="001037D5" w:rsidRPr="00907ABC">
        <w:rPr>
          <w:rFonts w:ascii="Times New Roman" w:hAnsi="Times New Roman"/>
          <w:sz w:val="24"/>
          <w:szCs w:val="24"/>
        </w:rPr>
        <w:t>мероприятия</w:t>
      </w:r>
      <w:r w:rsidRPr="00907ABC">
        <w:rPr>
          <w:rFonts w:ascii="Times New Roman" w:hAnsi="Times New Roman"/>
          <w:sz w:val="24"/>
          <w:szCs w:val="24"/>
        </w:rPr>
        <w:t xml:space="preserve"> по переустройству </w:t>
      </w:r>
      <w:r w:rsidR="001037D5" w:rsidRPr="00907ABC">
        <w:rPr>
          <w:rFonts w:ascii="Times New Roman" w:hAnsi="Times New Roman"/>
          <w:sz w:val="24"/>
          <w:szCs w:val="24"/>
        </w:rPr>
        <w:t>О</w:t>
      </w:r>
      <w:r w:rsidRPr="00907ABC">
        <w:rPr>
          <w:rFonts w:ascii="Times New Roman" w:hAnsi="Times New Roman"/>
          <w:sz w:val="24"/>
          <w:szCs w:val="24"/>
        </w:rPr>
        <w:t>бъекта(-</w:t>
      </w:r>
      <w:proofErr w:type="spellStart"/>
      <w:r w:rsidRPr="00907ABC">
        <w:rPr>
          <w:rFonts w:ascii="Times New Roman" w:hAnsi="Times New Roman"/>
          <w:sz w:val="24"/>
          <w:szCs w:val="24"/>
        </w:rPr>
        <w:t>ов</w:t>
      </w:r>
      <w:proofErr w:type="spellEnd"/>
      <w:r w:rsidRPr="00907ABC">
        <w:rPr>
          <w:rFonts w:ascii="Times New Roman" w:hAnsi="Times New Roman"/>
          <w:sz w:val="24"/>
          <w:szCs w:val="24"/>
        </w:rPr>
        <w:t>) Собственника и в полном объёме проведены мероприятия, связанные с переустройством согласно Соглашени</w:t>
      </w:r>
      <w:r w:rsidR="001037D5" w:rsidRPr="00907ABC">
        <w:rPr>
          <w:rFonts w:ascii="Times New Roman" w:hAnsi="Times New Roman"/>
          <w:sz w:val="24"/>
          <w:szCs w:val="24"/>
        </w:rPr>
        <w:t>ю</w:t>
      </w:r>
      <w:r w:rsidRPr="00907ABC">
        <w:rPr>
          <w:rFonts w:ascii="Times New Roman" w:hAnsi="Times New Roman"/>
          <w:sz w:val="24"/>
          <w:szCs w:val="24"/>
        </w:rPr>
        <w:t xml:space="preserve">. </w:t>
      </w:r>
    </w:p>
    <w:p w14:paraId="025BD891" w14:textId="77777777" w:rsidR="00E43E7E" w:rsidRPr="00907ABC" w:rsidRDefault="00E43E7E" w:rsidP="00621F5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07ABC">
        <w:rPr>
          <w:rFonts w:ascii="Times New Roman" w:hAnsi="Times New Roman"/>
          <w:sz w:val="24"/>
          <w:szCs w:val="24"/>
        </w:rPr>
        <w:t xml:space="preserve">Соглашение исполнено </w:t>
      </w:r>
      <w:r w:rsidRPr="00907ABC">
        <w:rPr>
          <w:rFonts w:ascii="Times New Roman" w:eastAsia="Times New Roman" w:hAnsi="Times New Roman"/>
          <w:bCs/>
          <w:sz w:val="24"/>
          <w:szCs w:val="24"/>
          <w:lang w:eastAsia="ru-RU"/>
        </w:rPr>
        <w:t>Сторонами</w:t>
      </w:r>
      <w:r w:rsidRPr="00907ABC">
        <w:rPr>
          <w:rFonts w:ascii="Times New Roman" w:hAnsi="Times New Roman"/>
          <w:sz w:val="24"/>
          <w:szCs w:val="24"/>
        </w:rPr>
        <w:t xml:space="preserve"> в полном объеме и надлежащим образом. Неисполненных</w:t>
      </w:r>
      <w:r w:rsidRPr="00907ABC">
        <w:rPr>
          <w:rFonts w:ascii="Times New Roman" w:hAnsi="Times New Roman"/>
          <w:sz w:val="24"/>
        </w:rPr>
        <w:t xml:space="preserve"> обязательств сторон по Соглашению не имеется, </w:t>
      </w:r>
      <w:r w:rsidRPr="00907ABC">
        <w:rPr>
          <w:rFonts w:ascii="Times New Roman" w:eastAsia="Times New Roman" w:hAnsi="Times New Roman"/>
          <w:bCs/>
          <w:sz w:val="24"/>
          <w:szCs w:val="24"/>
          <w:lang w:eastAsia="ru-RU"/>
        </w:rPr>
        <w:t>Стороны</w:t>
      </w:r>
      <w:r w:rsidRPr="00907ABC">
        <w:rPr>
          <w:rFonts w:ascii="Times New Roman" w:hAnsi="Times New Roman"/>
          <w:sz w:val="24"/>
        </w:rPr>
        <w:t xml:space="preserve"> не имеют друг к другу финансовых, технических и каких-либо иных претензий и замечаний в связи с заключением и исполнением Соглашения.</w:t>
      </w:r>
    </w:p>
    <w:p w14:paraId="188FF5AA" w14:textId="77777777" w:rsidR="00E43E7E" w:rsidRPr="00907ABC" w:rsidRDefault="00E43E7E" w:rsidP="00621F5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7ABC">
        <w:rPr>
          <w:rFonts w:ascii="Times New Roman" w:hAnsi="Times New Roman"/>
          <w:sz w:val="24"/>
        </w:rPr>
        <w:t xml:space="preserve">Заявителем в полном объёме произведена денежная компенсация по условиям Соглашения в размере </w:t>
      </w:r>
      <w:r w:rsidRPr="00907AB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  <w:r w:rsidR="001037D5" w:rsidRPr="00907A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07ABC">
        <w:rPr>
          <w:rFonts w:ascii="Times New Roman" w:eastAsia="Times New Roman" w:hAnsi="Times New Roman"/>
          <w:bCs/>
          <w:sz w:val="24"/>
          <w:szCs w:val="24"/>
          <w:lang w:eastAsia="ru-RU"/>
        </w:rPr>
        <w:t>(_____)</w:t>
      </w:r>
      <w:r w:rsidRPr="00907ABC">
        <w:rPr>
          <w:rFonts w:ascii="Times New Roman" w:hAnsi="Times New Roman"/>
          <w:sz w:val="24"/>
        </w:rPr>
        <w:t xml:space="preserve"> рублей, </w:t>
      </w:r>
      <w:r w:rsidR="001037D5" w:rsidRPr="00907ABC">
        <w:rPr>
          <w:rFonts w:ascii="Times New Roman" w:hAnsi="Times New Roman"/>
          <w:sz w:val="24"/>
        </w:rPr>
        <w:t>без НДС.</w:t>
      </w:r>
    </w:p>
    <w:p w14:paraId="65D03D12" w14:textId="77777777" w:rsidR="00E43E7E" w:rsidRPr="00907ABC" w:rsidRDefault="00E43E7E" w:rsidP="00621F5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07ABC">
        <w:rPr>
          <w:rFonts w:ascii="Times New Roman" w:hAnsi="Times New Roman"/>
          <w:sz w:val="24"/>
        </w:rPr>
        <w:t xml:space="preserve">Подписанием </w:t>
      </w:r>
      <w:r w:rsidRPr="00907ABC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</w:t>
      </w:r>
      <w:r w:rsidRPr="00907ABC">
        <w:rPr>
          <w:rFonts w:ascii="Times New Roman" w:hAnsi="Times New Roman"/>
          <w:sz w:val="24"/>
        </w:rPr>
        <w:t xml:space="preserve"> акта Собственник подтверждает, что им получена сумма компенсации в полном объёме. </w:t>
      </w:r>
    </w:p>
    <w:p w14:paraId="00C3C2DF" w14:textId="77777777" w:rsidR="00E43E7E" w:rsidRPr="00907ABC" w:rsidRDefault="00E43E7E" w:rsidP="00621F5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07ABC">
        <w:rPr>
          <w:rFonts w:ascii="Times New Roman" w:hAnsi="Times New Roman"/>
          <w:sz w:val="24"/>
        </w:rPr>
        <w:t xml:space="preserve">Заявитель подтверждает, что Собственником выполнены мероприятия по переустройству объектов Собственника в полном объёме. </w:t>
      </w:r>
    </w:p>
    <w:p w14:paraId="711784A1" w14:textId="77777777" w:rsidR="00E43E7E" w:rsidRPr="00907ABC" w:rsidRDefault="00E43E7E" w:rsidP="00621F5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7ABC">
        <w:rPr>
          <w:rFonts w:ascii="Times New Roman" w:hAnsi="Times New Roman"/>
          <w:sz w:val="24"/>
        </w:rPr>
        <w:t xml:space="preserve">Собственник считает полностью и надлежащим образом исполненными обязательства Заявителя по компенсации согласованных по Соглашению </w:t>
      </w:r>
      <w:r w:rsidR="001037D5" w:rsidRPr="00907ABC">
        <w:rPr>
          <w:rFonts w:ascii="Times New Roman" w:hAnsi="Times New Roman"/>
          <w:sz w:val="24"/>
        </w:rPr>
        <w:t>затрат, расходов,</w:t>
      </w:r>
      <w:r w:rsidRPr="00907ABC">
        <w:rPr>
          <w:rFonts w:ascii="Times New Roman" w:hAnsi="Times New Roman"/>
          <w:sz w:val="24"/>
        </w:rPr>
        <w:t xml:space="preserve"> выплат, которые понесены Собственником в связи с выполнением (завершением) переустройства </w:t>
      </w:r>
      <w:r w:rsidR="001037D5" w:rsidRPr="00907ABC">
        <w:rPr>
          <w:rFonts w:ascii="Times New Roman" w:hAnsi="Times New Roman"/>
          <w:sz w:val="24"/>
        </w:rPr>
        <w:t>О</w:t>
      </w:r>
      <w:r w:rsidRPr="00907ABC">
        <w:rPr>
          <w:rFonts w:ascii="Times New Roman" w:hAnsi="Times New Roman"/>
          <w:sz w:val="24"/>
        </w:rPr>
        <w:t>бъекта(-</w:t>
      </w:r>
      <w:proofErr w:type="spellStart"/>
      <w:r w:rsidRPr="00907ABC">
        <w:rPr>
          <w:rFonts w:ascii="Times New Roman" w:hAnsi="Times New Roman"/>
          <w:sz w:val="24"/>
        </w:rPr>
        <w:t>ов</w:t>
      </w:r>
      <w:proofErr w:type="spellEnd"/>
      <w:r w:rsidRPr="00907ABC">
        <w:rPr>
          <w:rFonts w:ascii="Times New Roman" w:hAnsi="Times New Roman"/>
          <w:sz w:val="24"/>
        </w:rPr>
        <w:t xml:space="preserve">) Собственника. </w:t>
      </w:r>
    </w:p>
    <w:p w14:paraId="2E48075B" w14:textId="77777777" w:rsidR="00E43E7E" w:rsidRPr="00907ABC" w:rsidRDefault="00E43E7E" w:rsidP="00621F5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07ABC">
        <w:rPr>
          <w:rFonts w:ascii="Times New Roman" w:hAnsi="Times New Roman"/>
          <w:sz w:val="24"/>
        </w:rPr>
        <w:t>У Заявителя не имеется претензий к Собственнику по срокам и качеству выполнения мероприятий, предусмотренных Соглашением.</w:t>
      </w:r>
    </w:p>
    <w:p w14:paraId="1C4EFE9C" w14:textId="77777777" w:rsidR="00E43E7E" w:rsidRPr="00907ABC" w:rsidRDefault="00E43E7E" w:rsidP="00E43E7E">
      <w:pPr>
        <w:widowControl w:val="0"/>
        <w:spacing w:after="0" w:line="240" w:lineRule="auto"/>
        <w:jc w:val="both"/>
        <w:rPr>
          <w:rFonts w:ascii="Times New Roman" w:hAnsi="Times New Roman"/>
          <w:sz w:val="16"/>
        </w:rPr>
      </w:pPr>
    </w:p>
    <w:p w14:paraId="1D8A6444" w14:textId="77777777" w:rsidR="00E43E7E" w:rsidRPr="00907ABC" w:rsidRDefault="00E43E7E" w:rsidP="00E43E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07ABC">
        <w:rPr>
          <w:rFonts w:ascii="Times New Roman" w:eastAsia="Times New Roman" w:hAnsi="Times New Roman"/>
          <w:bCs/>
          <w:sz w:val="26"/>
          <w:szCs w:val="26"/>
          <w:lang w:eastAsia="ru-RU"/>
        </w:rPr>
        <w:t>Подписи сторон: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426"/>
        <w:gridCol w:w="2551"/>
        <w:gridCol w:w="2126"/>
      </w:tblGrid>
      <w:tr w:rsidR="00E43E7E" w:rsidRPr="00907ABC" w14:paraId="4F1EC489" w14:textId="77777777" w:rsidTr="00E43E7E">
        <w:trPr>
          <w:trHeight w:val="421"/>
        </w:trPr>
        <w:tc>
          <w:tcPr>
            <w:tcW w:w="4678" w:type="dxa"/>
            <w:gridSpan w:val="2"/>
          </w:tcPr>
          <w:p w14:paraId="61354404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ABC">
              <w:rPr>
                <w:rFonts w:ascii="Times New Roman" w:hAnsi="Times New Roman"/>
                <w:iCs/>
                <w:sz w:val="24"/>
                <w:szCs w:val="24"/>
              </w:rPr>
              <w:t>Заявитель:</w:t>
            </w:r>
          </w:p>
        </w:tc>
        <w:tc>
          <w:tcPr>
            <w:tcW w:w="426" w:type="dxa"/>
          </w:tcPr>
          <w:p w14:paraId="537F39F3" w14:textId="77777777" w:rsidR="00E43E7E" w:rsidRPr="00907ABC" w:rsidRDefault="00E43E7E" w:rsidP="00E43E7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2DEF9B7" w14:textId="77777777" w:rsidR="00E43E7E" w:rsidRPr="00907ABC" w:rsidRDefault="00E43E7E" w:rsidP="00E43E7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907ABC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Собственник:</w:t>
            </w:r>
          </w:p>
        </w:tc>
      </w:tr>
      <w:tr w:rsidR="00E43E7E" w:rsidRPr="00907ABC" w14:paraId="0850B51C" w14:textId="77777777" w:rsidTr="00E43E7E">
        <w:tc>
          <w:tcPr>
            <w:tcW w:w="4678" w:type="dxa"/>
            <w:gridSpan w:val="2"/>
          </w:tcPr>
          <w:p w14:paraId="6A669A8D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6" w:type="dxa"/>
          </w:tcPr>
          <w:p w14:paraId="7D440ACE" w14:textId="77777777" w:rsidR="00E43E7E" w:rsidRPr="00907ABC" w:rsidRDefault="00E43E7E" w:rsidP="00E43E7E">
            <w:pPr>
              <w:keepNext/>
              <w:keepLines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365F7D25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43E7E" w:rsidRPr="00907ABC" w14:paraId="237D7962" w14:textId="77777777" w:rsidTr="00E43E7E">
        <w:trPr>
          <w:trHeight w:val="399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B409D49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14:paraId="18DEB025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  <w:tc>
          <w:tcPr>
            <w:tcW w:w="426" w:type="dxa"/>
            <w:vAlign w:val="center"/>
          </w:tcPr>
          <w:p w14:paraId="32183EE1" w14:textId="77777777" w:rsidR="00E43E7E" w:rsidRPr="00907ABC" w:rsidRDefault="00E43E7E" w:rsidP="00E43E7E">
            <w:pPr>
              <w:keepNext/>
              <w:keepLines/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731037F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E5FFD18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</w:tr>
      <w:tr w:rsidR="00E43E7E" w:rsidRPr="00907ABC" w14:paraId="78F16C4D" w14:textId="77777777" w:rsidTr="00E43E7E">
        <w:tc>
          <w:tcPr>
            <w:tcW w:w="4678" w:type="dxa"/>
            <w:gridSpan w:val="2"/>
          </w:tcPr>
          <w:p w14:paraId="1FA65B27" w14:textId="77777777" w:rsidR="00E43E7E" w:rsidRPr="00907ABC" w:rsidRDefault="00E43E7E" w:rsidP="00E43E7E">
            <w:pPr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26" w:type="dxa"/>
          </w:tcPr>
          <w:p w14:paraId="4C03A3A2" w14:textId="77777777" w:rsidR="00E43E7E" w:rsidRPr="00907ABC" w:rsidRDefault="00E43E7E" w:rsidP="00E43E7E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2A96E18" w14:textId="77777777" w:rsidR="00E43E7E" w:rsidRPr="00907ABC" w:rsidRDefault="00E43E7E" w:rsidP="00E43E7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 w14:paraId="60D4C127" w14:textId="77777777" w:rsidR="00E43E7E" w:rsidRPr="00907ABC" w:rsidRDefault="00E43E7E" w:rsidP="00E43E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9"/>
        <w:gridCol w:w="2339"/>
        <w:gridCol w:w="426"/>
        <w:gridCol w:w="2551"/>
        <w:gridCol w:w="2126"/>
      </w:tblGrid>
      <w:tr w:rsidR="00E43E7E" w:rsidRPr="00907ABC" w14:paraId="5358A888" w14:textId="77777777" w:rsidTr="00E43E7E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02E6AF" w14:textId="77777777" w:rsidR="00E43E7E" w:rsidRPr="00907ABC" w:rsidRDefault="00E43E7E" w:rsidP="00E4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7ABC">
              <w:rPr>
                <w:rFonts w:ascii="Times New Roman" w:hAnsi="Times New Roman"/>
                <w:b/>
                <w:sz w:val="26"/>
                <w:szCs w:val="26"/>
              </w:rPr>
              <w:t>Форма акта согласована:</w:t>
            </w:r>
          </w:p>
        </w:tc>
      </w:tr>
      <w:tr w:rsidR="00E43E7E" w:rsidRPr="00907ABC" w14:paraId="1C91A84B" w14:textId="77777777" w:rsidTr="00E43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678" w:type="dxa"/>
            <w:gridSpan w:val="2"/>
          </w:tcPr>
          <w:p w14:paraId="0B4644E6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/>
                <w:iCs/>
                <w:sz w:val="24"/>
                <w:szCs w:val="24"/>
              </w:rPr>
              <w:t>Заявитель:</w:t>
            </w:r>
          </w:p>
        </w:tc>
        <w:tc>
          <w:tcPr>
            <w:tcW w:w="426" w:type="dxa"/>
          </w:tcPr>
          <w:p w14:paraId="21CDD6B7" w14:textId="77777777" w:rsidR="00E43E7E" w:rsidRPr="00907ABC" w:rsidRDefault="00E43E7E" w:rsidP="00E43E7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0B2F5EE" w14:textId="77777777" w:rsidR="00E43E7E" w:rsidRPr="00907ABC" w:rsidRDefault="00E43E7E" w:rsidP="00E43E7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907AB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Собственник:</w:t>
            </w:r>
          </w:p>
        </w:tc>
      </w:tr>
      <w:tr w:rsidR="00E43E7E" w:rsidRPr="00907ABC" w14:paraId="25E59F4A" w14:textId="77777777" w:rsidTr="00E43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4678" w:type="dxa"/>
            <w:gridSpan w:val="2"/>
          </w:tcPr>
          <w:p w14:paraId="1AF21067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36BFA03" w14:textId="77777777" w:rsidR="00E43E7E" w:rsidRPr="00907ABC" w:rsidRDefault="00E43E7E" w:rsidP="00E43E7E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0632093" w14:textId="77777777" w:rsidR="00E43E7E" w:rsidRPr="00907ABC" w:rsidRDefault="00E43E7E" w:rsidP="00E43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E7E" w:rsidRPr="00907ABC" w14:paraId="37946563" w14:textId="77777777" w:rsidTr="00E43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51CA555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14:paraId="66FFAAB5" w14:textId="77777777" w:rsidR="00E43E7E" w:rsidRPr="00907ABC" w:rsidRDefault="00E43E7E" w:rsidP="00E43E7E">
            <w:pPr>
              <w:keepNext/>
              <w:keepLines/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  <w:tc>
          <w:tcPr>
            <w:tcW w:w="426" w:type="dxa"/>
            <w:vAlign w:val="center"/>
          </w:tcPr>
          <w:p w14:paraId="7944D344" w14:textId="77777777" w:rsidR="00E43E7E" w:rsidRPr="00907ABC" w:rsidRDefault="00E43E7E" w:rsidP="00E43E7E">
            <w:pPr>
              <w:keepNext/>
              <w:keepLines/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69DF06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89DC4D1" w14:textId="77777777" w:rsidR="00E43E7E" w:rsidRPr="00907ABC" w:rsidRDefault="00E43E7E" w:rsidP="00E43E7E">
            <w:pPr>
              <w:keepNext/>
              <w:keepLines/>
              <w:spacing w:after="0"/>
              <w:ind w:righ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noProof/>
                <w:sz w:val="24"/>
                <w:szCs w:val="24"/>
              </w:rPr>
              <w:t>И.О. Фамилия</w:t>
            </w:r>
          </w:p>
        </w:tc>
      </w:tr>
      <w:tr w:rsidR="00E43E7E" w:rsidRPr="00907ABC" w14:paraId="5E9D7263" w14:textId="77777777" w:rsidTr="00E43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678" w:type="dxa"/>
            <w:gridSpan w:val="2"/>
          </w:tcPr>
          <w:p w14:paraId="53024A2D" w14:textId="77777777" w:rsidR="00E43E7E" w:rsidRPr="00907ABC" w:rsidRDefault="00E43E7E" w:rsidP="00E43E7E">
            <w:pPr>
              <w:spacing w:after="0"/>
              <w:ind w:left="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26" w:type="dxa"/>
          </w:tcPr>
          <w:p w14:paraId="19E47791" w14:textId="77777777" w:rsidR="00E43E7E" w:rsidRPr="00907ABC" w:rsidRDefault="00E43E7E" w:rsidP="00E43E7E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CCBB9A2" w14:textId="77777777" w:rsidR="00E43E7E" w:rsidRPr="00907ABC" w:rsidRDefault="00E43E7E" w:rsidP="00E43E7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07ABC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 w14:paraId="52CE017F" w14:textId="6F226FE3" w:rsidR="00EF3049" w:rsidRDefault="00EF3049" w:rsidP="006378B3">
      <w:pPr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</w:p>
    <w:sectPr w:rsidR="00EF3049" w:rsidSect="009774BC">
      <w:headerReference w:type="default" r:id="rId10"/>
      <w:pgSz w:w="11906" w:h="16838"/>
      <w:pgMar w:top="709" w:right="707" w:bottom="709" w:left="1134" w:header="568" w:footer="4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538B" w14:textId="77777777" w:rsidR="00532AA2" w:rsidRDefault="00532AA2">
      <w:pPr>
        <w:spacing w:after="0" w:line="240" w:lineRule="auto"/>
      </w:pPr>
      <w:r>
        <w:separator/>
      </w:r>
    </w:p>
  </w:endnote>
  <w:endnote w:type="continuationSeparator" w:id="0">
    <w:p w14:paraId="389C5727" w14:textId="77777777" w:rsidR="00532AA2" w:rsidRDefault="00532AA2">
      <w:pPr>
        <w:spacing w:after="0" w:line="240" w:lineRule="auto"/>
      </w:pPr>
      <w:r>
        <w:continuationSeparator/>
      </w:r>
    </w:p>
  </w:endnote>
  <w:endnote w:type="continuationNotice" w:id="1">
    <w:p w14:paraId="7CEC122A" w14:textId="77777777" w:rsidR="00532AA2" w:rsidRDefault="00532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40B5" w14:textId="77777777" w:rsidR="004551D8" w:rsidRDefault="004551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1841" w14:textId="77777777" w:rsidR="00532AA2" w:rsidRDefault="00532AA2">
      <w:pPr>
        <w:spacing w:after="0" w:line="240" w:lineRule="auto"/>
      </w:pPr>
      <w:r>
        <w:separator/>
      </w:r>
    </w:p>
  </w:footnote>
  <w:footnote w:type="continuationSeparator" w:id="0">
    <w:p w14:paraId="06ADCDEE" w14:textId="77777777" w:rsidR="00532AA2" w:rsidRDefault="00532AA2">
      <w:pPr>
        <w:spacing w:after="0" w:line="240" w:lineRule="auto"/>
      </w:pPr>
      <w:r>
        <w:continuationSeparator/>
      </w:r>
    </w:p>
  </w:footnote>
  <w:footnote w:type="continuationNotice" w:id="1">
    <w:p w14:paraId="2AC72DB7" w14:textId="77777777" w:rsidR="00532AA2" w:rsidRDefault="00532AA2">
      <w:pPr>
        <w:spacing w:after="0" w:line="240" w:lineRule="auto"/>
      </w:pPr>
    </w:p>
  </w:footnote>
  <w:footnote w:id="2">
    <w:p w14:paraId="0B434D36" w14:textId="77777777" w:rsidR="004551D8" w:rsidRPr="008B2464" w:rsidRDefault="004551D8" w:rsidP="00E43E7E">
      <w:pPr>
        <w:pStyle w:val="af3"/>
        <w:jc w:val="both"/>
      </w:pPr>
      <w:r>
        <w:rPr>
          <w:rStyle w:val="af5"/>
        </w:rPr>
        <w:footnoteRef/>
      </w:r>
      <w:r>
        <w:t xml:space="preserve"> В преамбуле Соглашения цель заключения Соглашения о компенсации формулируется </w:t>
      </w:r>
      <w:r w:rsidRPr="0016188E">
        <w:t>исходя из обращения Заявителя</w:t>
      </w:r>
      <w:r>
        <w:t xml:space="preserve">, т.е. с чем связано переустройство </w:t>
      </w:r>
      <w:r w:rsidRPr="008B2464">
        <w:t>объекта АО «РЭС», если Заявителем не осуществляется строительство (реконструкция) объекта капитального строительства.</w:t>
      </w:r>
    </w:p>
  </w:footnote>
  <w:footnote w:id="3">
    <w:p w14:paraId="2FF5B509" w14:textId="77777777" w:rsidR="004551D8" w:rsidRDefault="004551D8" w:rsidP="00E43E7E">
      <w:pPr>
        <w:pStyle w:val="af3"/>
        <w:jc w:val="both"/>
      </w:pPr>
      <w:r>
        <w:rPr>
          <w:rStyle w:val="af5"/>
        </w:rPr>
        <w:footnoteRef/>
      </w:r>
      <w:r>
        <w:t xml:space="preserve"> Наименование Проекта указывается при его наличии, при его отсутствии у Заявителя пункты 1.1 и 1.2 формулируется исходя из обращения Заявителя.</w:t>
      </w:r>
    </w:p>
  </w:footnote>
  <w:footnote w:id="4">
    <w:p w14:paraId="002ED864" w14:textId="77777777" w:rsidR="004551D8" w:rsidRDefault="004551D8" w:rsidP="00E43E7E">
      <w:pPr>
        <w:pStyle w:val="af3"/>
        <w:jc w:val="both"/>
      </w:pPr>
      <w:r>
        <w:rPr>
          <w:rStyle w:val="af5"/>
        </w:rPr>
        <w:footnoteRef/>
      </w:r>
      <w:r>
        <w:t xml:space="preserve"> В случае если строительство (реконструкция) Заявителем не осуществляется, указывается текст: «…для освобождения земельного участка с кадастровым № _____, принадлежащего Заявителю на праве …».</w:t>
      </w:r>
    </w:p>
  </w:footnote>
  <w:footnote w:id="5">
    <w:p w14:paraId="203017B2" w14:textId="77777777" w:rsidR="004551D8" w:rsidRDefault="004551D8" w:rsidP="00472246">
      <w:pPr>
        <w:pStyle w:val="af3"/>
        <w:jc w:val="both"/>
      </w:pPr>
      <w:r>
        <w:rPr>
          <w:rStyle w:val="af5"/>
        </w:rPr>
        <w:footnoteRef/>
      </w:r>
      <w:r>
        <w:t xml:space="preserve"> Полный перечень з</w:t>
      </w:r>
      <w:r w:rsidRPr="005F3CEA">
        <w:t>атрат, расход</w:t>
      </w:r>
      <w:r>
        <w:t>ов, убытков</w:t>
      </w:r>
      <w:r w:rsidRPr="005F3CEA">
        <w:t xml:space="preserve"> Собственника, возникающи</w:t>
      </w:r>
      <w:r>
        <w:t>х</w:t>
      </w:r>
      <w:r w:rsidRPr="005F3CEA">
        <w:t xml:space="preserve"> в связи с переустройством Объекта</w:t>
      </w:r>
      <w:r>
        <w:t>, приведен в Приложении № 2 к Порядку.</w:t>
      </w:r>
    </w:p>
  </w:footnote>
  <w:footnote w:id="6">
    <w:p w14:paraId="7009D750" w14:textId="77777777" w:rsidR="004551D8" w:rsidRDefault="004551D8" w:rsidP="00472246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5E0822">
        <w:t>Акт по освобождению территории (земельного участка)</w:t>
      </w:r>
      <w:r>
        <w:t xml:space="preserve"> не оформляется в случаях, когда фактически освобождения территории не происходит, например, при замене одного типа опор на другой.</w:t>
      </w:r>
    </w:p>
  </w:footnote>
  <w:footnote w:id="7">
    <w:p w14:paraId="44960382" w14:textId="77777777" w:rsidR="004551D8" w:rsidRDefault="004551D8" w:rsidP="00472246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AC02B8">
        <w:t>Решение о проведение экспертизы принимается исходя из конкретного случая переустройства, если ее получение требуется в соо</w:t>
      </w:r>
      <w:r>
        <w:t xml:space="preserve">тветствии с законодательством РФ </w:t>
      </w:r>
      <w:r w:rsidRPr="00AC02B8">
        <w:t>или необходимо в связи с требованием Заявителя</w:t>
      </w:r>
      <w:r>
        <w:rPr>
          <w:i/>
        </w:rPr>
        <w:t>.</w:t>
      </w:r>
    </w:p>
  </w:footnote>
  <w:footnote w:id="8">
    <w:p w14:paraId="4A117E59" w14:textId="77777777" w:rsidR="004551D8" w:rsidRDefault="004551D8" w:rsidP="00472246">
      <w:pPr>
        <w:pStyle w:val="af3"/>
        <w:jc w:val="both"/>
      </w:pPr>
      <w:r>
        <w:rPr>
          <w:rStyle w:val="af5"/>
        </w:rPr>
        <w:footnoteRef/>
      </w:r>
      <w:r>
        <w:t xml:space="preserve"> Указывается в случаях, когда проведение государственной экспертизы предусмотрено действующим законодательством Российской Федерации.</w:t>
      </w:r>
    </w:p>
  </w:footnote>
  <w:footnote w:id="9">
    <w:p w14:paraId="1C28FA4B" w14:textId="77777777" w:rsidR="004551D8" w:rsidRDefault="004551D8" w:rsidP="00E21A22">
      <w:pPr>
        <w:pStyle w:val="af3"/>
        <w:jc w:val="both"/>
      </w:pPr>
      <w:r>
        <w:rPr>
          <w:rStyle w:val="af5"/>
        </w:rPr>
        <w:footnoteRef/>
      </w:r>
      <w:r>
        <w:t xml:space="preserve"> Пункт указывается в случаях обращения </w:t>
      </w:r>
      <w:r w:rsidRPr="00963B03">
        <w:t>Заявителей, осуществляющих реализацию федеральных, региональных, муниципальных проектов и целевых программ (строительство автомобильных дорог и железных дорог, магистральных газо- и нефтепроводов и других), а также федеральных целевых программ по освоению территории, и финансируемыми за счет средств бюджетов бюджетной системы Российской Федерации всех уровней</w:t>
      </w:r>
      <w:r>
        <w:t>, либо по обращению иных категорий Заявителей (в этом случае не является обязательным).</w:t>
      </w:r>
    </w:p>
  </w:footnote>
  <w:footnote w:id="10">
    <w:p w14:paraId="6B16E08A" w14:textId="77777777" w:rsidR="004551D8" w:rsidRDefault="004551D8" w:rsidP="00472246">
      <w:pPr>
        <w:pStyle w:val="af3"/>
        <w:jc w:val="both"/>
      </w:pPr>
      <w:r>
        <w:rPr>
          <w:rStyle w:val="af5"/>
        </w:rPr>
        <w:footnoteRef/>
      </w:r>
      <w:r>
        <w:t xml:space="preserve"> Для Заявителей, финансируемых из бюджетов бюджетной системы РФ, может устанавливаться иной срок внесения денежной компенсации.</w:t>
      </w:r>
    </w:p>
  </w:footnote>
  <w:footnote w:id="11">
    <w:p w14:paraId="67B11168" w14:textId="77777777" w:rsidR="004551D8" w:rsidRDefault="004551D8" w:rsidP="00472246">
      <w:pPr>
        <w:pStyle w:val="af3"/>
        <w:jc w:val="both"/>
      </w:pPr>
      <w:r>
        <w:rPr>
          <w:rStyle w:val="af5"/>
        </w:rPr>
        <w:footnoteRef/>
      </w:r>
      <w:r>
        <w:t xml:space="preserve"> Для Заявителей, финансируемых из бюджетов бюджетной системы РФ, может устанавливаться иной размер денежной компенсации.</w:t>
      </w:r>
    </w:p>
  </w:footnote>
  <w:footnote w:id="12">
    <w:p w14:paraId="0EF5A59D" w14:textId="77777777" w:rsidR="004551D8" w:rsidRDefault="004551D8">
      <w:pPr>
        <w:pStyle w:val="af3"/>
      </w:pPr>
      <w:r>
        <w:rPr>
          <w:rStyle w:val="af5"/>
        </w:rPr>
        <w:footnoteRef/>
      </w:r>
      <w:r>
        <w:t xml:space="preserve"> Указывается в случае включения абзаца 5 в пункт 3.2 оферты соглашения.</w:t>
      </w:r>
    </w:p>
  </w:footnote>
  <w:footnote w:id="13">
    <w:p w14:paraId="00DF41EB" w14:textId="77777777" w:rsidR="004551D8" w:rsidRDefault="004551D8" w:rsidP="001037D5">
      <w:pPr>
        <w:pStyle w:val="af3"/>
        <w:jc w:val="both"/>
      </w:pPr>
      <w:r>
        <w:rPr>
          <w:rStyle w:val="af5"/>
        </w:rPr>
        <w:footnoteRef/>
      </w:r>
      <w:r>
        <w:t xml:space="preserve"> Текст данного раздела может быть изменен в соответствии </w:t>
      </w:r>
      <w:r w:rsidRPr="008B2464">
        <w:t>с принятыми ОРД АО «РЭС»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C153" w14:textId="77777777" w:rsidR="004551D8" w:rsidRDefault="00455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654281"/>
      <w:docPartObj>
        <w:docPartGallery w:val="Page Numbers (Top of Page)"/>
        <w:docPartUnique/>
      </w:docPartObj>
    </w:sdtPr>
    <w:sdtEndPr/>
    <w:sdtContent>
      <w:p w14:paraId="4DD59D76" w14:textId="77777777" w:rsidR="004551D8" w:rsidRDefault="004551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A4">
          <w:rPr>
            <w:noProof/>
          </w:rPr>
          <w:t>16</w:t>
        </w:r>
        <w:r>
          <w:fldChar w:fldCharType="end"/>
        </w:r>
      </w:p>
    </w:sdtContent>
  </w:sdt>
  <w:p w14:paraId="17068C2A" w14:textId="77777777" w:rsidR="004551D8" w:rsidRDefault="00455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8F4"/>
    <w:multiLevelType w:val="multilevel"/>
    <w:tmpl w:val="55C020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25693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2490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" w15:restartNumberingAfterBreak="0">
    <w:nsid w:val="091E6818"/>
    <w:multiLevelType w:val="hybridMultilevel"/>
    <w:tmpl w:val="B96AA016"/>
    <w:lvl w:ilvl="0" w:tplc="6A3861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461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F048E"/>
    <w:multiLevelType w:val="hybridMultilevel"/>
    <w:tmpl w:val="CAF01684"/>
    <w:lvl w:ilvl="0" w:tplc="83609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54A63"/>
    <w:multiLevelType w:val="hybridMultilevel"/>
    <w:tmpl w:val="1C844612"/>
    <w:lvl w:ilvl="0" w:tplc="9D2C3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30169E"/>
    <w:multiLevelType w:val="hybridMultilevel"/>
    <w:tmpl w:val="DA849242"/>
    <w:lvl w:ilvl="0" w:tplc="6866A6B6">
      <w:start w:val="1"/>
      <w:numFmt w:val="bullet"/>
      <w:lvlText w:val=""/>
      <w:lvlJc w:val="center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94D5C6F"/>
    <w:multiLevelType w:val="hybridMultilevel"/>
    <w:tmpl w:val="09A2E328"/>
    <w:lvl w:ilvl="0" w:tplc="FEF6E058">
      <w:start w:val="1"/>
      <w:numFmt w:val="upperRoman"/>
      <w:pStyle w:val="2"/>
      <w:lvlText w:val="Стать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708AA"/>
    <w:multiLevelType w:val="multilevel"/>
    <w:tmpl w:val="ED5809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E01FAF"/>
    <w:multiLevelType w:val="hybridMultilevel"/>
    <w:tmpl w:val="6218C002"/>
    <w:lvl w:ilvl="0" w:tplc="AB26695C">
      <w:start w:val="1"/>
      <w:numFmt w:val="decimal"/>
      <w:lvlText w:val="%1."/>
      <w:lvlJc w:val="left"/>
      <w:pPr>
        <w:ind w:left="12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E6E50"/>
    <w:multiLevelType w:val="hybridMultilevel"/>
    <w:tmpl w:val="A68257A8"/>
    <w:lvl w:ilvl="0" w:tplc="6866A6B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6A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195ACF"/>
    <w:multiLevelType w:val="hybridMultilevel"/>
    <w:tmpl w:val="7E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4E1E"/>
    <w:multiLevelType w:val="multilevel"/>
    <w:tmpl w:val="3FC4D53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176368"/>
    <w:multiLevelType w:val="hybridMultilevel"/>
    <w:tmpl w:val="D5825E54"/>
    <w:lvl w:ilvl="0" w:tplc="6866A6B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156A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674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3449C3"/>
    <w:multiLevelType w:val="multilevel"/>
    <w:tmpl w:val="B49A1F9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 w:hint="default"/>
      </w:rPr>
    </w:lvl>
  </w:abstractNum>
  <w:abstractNum w:abstractNumId="17" w15:restartNumberingAfterBreak="0">
    <w:nsid w:val="39DF6C6E"/>
    <w:multiLevelType w:val="hybridMultilevel"/>
    <w:tmpl w:val="6F3E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46FDD"/>
    <w:multiLevelType w:val="hybridMultilevel"/>
    <w:tmpl w:val="61E64AB6"/>
    <w:lvl w:ilvl="0" w:tplc="88E6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A4FA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490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440D59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9B3F62"/>
    <w:multiLevelType w:val="multilevel"/>
    <w:tmpl w:val="C8864C4C"/>
    <w:lvl w:ilvl="0">
      <w:start w:val="1"/>
      <w:numFmt w:val="decimal"/>
      <w:lvlText w:val="%1."/>
      <w:lvlJc w:val="left"/>
      <w:pPr>
        <w:ind w:left="615" w:hanging="61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ourier New" w:hAnsi="Courier New" w:cs="Courier New" w:hint="default"/>
        <w:sz w:val="20"/>
      </w:rPr>
    </w:lvl>
  </w:abstractNum>
  <w:abstractNum w:abstractNumId="22" w15:restartNumberingAfterBreak="0">
    <w:nsid w:val="479F60B3"/>
    <w:multiLevelType w:val="hybridMultilevel"/>
    <w:tmpl w:val="1AFC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47C6A"/>
    <w:multiLevelType w:val="hybridMultilevel"/>
    <w:tmpl w:val="E2D2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35B4"/>
    <w:multiLevelType w:val="hybridMultilevel"/>
    <w:tmpl w:val="A2923436"/>
    <w:lvl w:ilvl="0" w:tplc="81B8E2D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8485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2490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6" w15:restartNumberingAfterBreak="0">
    <w:nsid w:val="5821211F"/>
    <w:multiLevelType w:val="hybridMultilevel"/>
    <w:tmpl w:val="19F08F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C0224"/>
    <w:multiLevelType w:val="multilevel"/>
    <w:tmpl w:val="170C86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590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2E171A"/>
    <w:multiLevelType w:val="hybridMultilevel"/>
    <w:tmpl w:val="25300072"/>
    <w:lvl w:ilvl="0" w:tplc="51B2A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D5585C"/>
    <w:multiLevelType w:val="hybridMultilevel"/>
    <w:tmpl w:val="27E4C9F2"/>
    <w:lvl w:ilvl="0" w:tplc="6866A6B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9535F1"/>
    <w:multiLevelType w:val="hybridMultilevel"/>
    <w:tmpl w:val="48EA97EE"/>
    <w:lvl w:ilvl="0" w:tplc="1924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31465"/>
    <w:multiLevelType w:val="multilevel"/>
    <w:tmpl w:val="F4F02E70"/>
    <w:lvl w:ilvl="0">
      <w:start w:val="1"/>
      <w:numFmt w:val="decimal"/>
      <w:lvlText w:val="%1."/>
      <w:lvlJc w:val="left"/>
      <w:pPr>
        <w:ind w:left="615" w:hanging="61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ourier New" w:hAnsi="Courier New" w:cs="Courier New" w:hint="default"/>
        <w:sz w:val="20"/>
      </w:rPr>
    </w:lvl>
  </w:abstractNum>
  <w:abstractNum w:abstractNumId="33" w15:restartNumberingAfterBreak="0">
    <w:nsid w:val="72B25BB8"/>
    <w:multiLevelType w:val="hybridMultilevel"/>
    <w:tmpl w:val="686C9936"/>
    <w:lvl w:ilvl="0" w:tplc="80E08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01B29"/>
    <w:multiLevelType w:val="multilevel"/>
    <w:tmpl w:val="ADE01FCC"/>
    <w:lvl w:ilvl="0">
      <w:start w:val="1"/>
      <w:numFmt w:val="decimal"/>
      <w:lvlText w:val="%1."/>
      <w:lvlJc w:val="left"/>
      <w:pPr>
        <w:ind w:left="615" w:hanging="61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ourier New" w:hAnsi="Courier New" w:cs="Courier New" w:hint="default"/>
        <w:sz w:val="20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5"/>
  </w:num>
  <w:num w:numId="9">
    <w:abstractNumId w:val="19"/>
  </w:num>
  <w:num w:numId="10">
    <w:abstractNumId w:val="27"/>
  </w:num>
  <w:num w:numId="11">
    <w:abstractNumId w:val="18"/>
  </w:num>
  <w:num w:numId="12">
    <w:abstractNumId w:val="9"/>
  </w:num>
  <w:num w:numId="13">
    <w:abstractNumId w:val="15"/>
  </w:num>
  <w:num w:numId="14">
    <w:abstractNumId w:val="14"/>
  </w:num>
  <w:num w:numId="15">
    <w:abstractNumId w:val="30"/>
  </w:num>
  <w:num w:numId="16">
    <w:abstractNumId w:val="8"/>
  </w:num>
  <w:num w:numId="17">
    <w:abstractNumId w:val="20"/>
  </w:num>
  <w:num w:numId="18">
    <w:abstractNumId w:val="21"/>
  </w:num>
  <w:num w:numId="19">
    <w:abstractNumId w:val="26"/>
  </w:num>
  <w:num w:numId="20">
    <w:abstractNumId w:val="5"/>
  </w:num>
  <w:num w:numId="21">
    <w:abstractNumId w:val="2"/>
  </w:num>
  <w:num w:numId="22">
    <w:abstractNumId w:val="23"/>
  </w:num>
  <w:num w:numId="23">
    <w:abstractNumId w:val="33"/>
  </w:num>
  <w:num w:numId="24">
    <w:abstractNumId w:val="22"/>
  </w:num>
  <w:num w:numId="25">
    <w:abstractNumId w:val="11"/>
  </w:num>
  <w:num w:numId="26">
    <w:abstractNumId w:val="28"/>
  </w:num>
  <w:num w:numId="27">
    <w:abstractNumId w:val="3"/>
  </w:num>
  <w:num w:numId="28">
    <w:abstractNumId w:val="16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"/>
  </w:num>
  <w:num w:numId="31">
    <w:abstractNumId w:val="29"/>
  </w:num>
  <w:num w:numId="32">
    <w:abstractNumId w:val="31"/>
  </w:num>
  <w:num w:numId="33">
    <w:abstractNumId w:val="0"/>
  </w:num>
  <w:num w:numId="34">
    <w:abstractNumId w:val="24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ocumentProtection w:edit="trackedChanges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4D"/>
    <w:rsid w:val="00000E2B"/>
    <w:rsid w:val="000010FA"/>
    <w:rsid w:val="00001CA2"/>
    <w:rsid w:val="00001DA0"/>
    <w:rsid w:val="000033F9"/>
    <w:rsid w:val="0000517C"/>
    <w:rsid w:val="0000548F"/>
    <w:rsid w:val="0001083E"/>
    <w:rsid w:val="00011305"/>
    <w:rsid w:val="00011ABB"/>
    <w:rsid w:val="000124CD"/>
    <w:rsid w:val="00013563"/>
    <w:rsid w:val="00013D56"/>
    <w:rsid w:val="0001486B"/>
    <w:rsid w:val="00015121"/>
    <w:rsid w:val="00015F27"/>
    <w:rsid w:val="000172FE"/>
    <w:rsid w:val="00017CBB"/>
    <w:rsid w:val="00017E47"/>
    <w:rsid w:val="00021CDC"/>
    <w:rsid w:val="000231AB"/>
    <w:rsid w:val="00024300"/>
    <w:rsid w:val="00024E52"/>
    <w:rsid w:val="000263A2"/>
    <w:rsid w:val="00026E34"/>
    <w:rsid w:val="00030819"/>
    <w:rsid w:val="00030D18"/>
    <w:rsid w:val="0003176D"/>
    <w:rsid w:val="00032558"/>
    <w:rsid w:val="00033EFD"/>
    <w:rsid w:val="0003431A"/>
    <w:rsid w:val="00034FF2"/>
    <w:rsid w:val="000363CB"/>
    <w:rsid w:val="00036E9E"/>
    <w:rsid w:val="000377F0"/>
    <w:rsid w:val="00037F17"/>
    <w:rsid w:val="000412D1"/>
    <w:rsid w:val="0004213B"/>
    <w:rsid w:val="00043608"/>
    <w:rsid w:val="00044EC2"/>
    <w:rsid w:val="00044EE9"/>
    <w:rsid w:val="000460A9"/>
    <w:rsid w:val="00046D29"/>
    <w:rsid w:val="000522CD"/>
    <w:rsid w:val="0005383F"/>
    <w:rsid w:val="00053CCC"/>
    <w:rsid w:val="000548BA"/>
    <w:rsid w:val="00054D11"/>
    <w:rsid w:val="00057D4B"/>
    <w:rsid w:val="0006041B"/>
    <w:rsid w:val="00060620"/>
    <w:rsid w:val="000617D4"/>
    <w:rsid w:val="000640BE"/>
    <w:rsid w:val="000660C4"/>
    <w:rsid w:val="00067131"/>
    <w:rsid w:val="00071470"/>
    <w:rsid w:val="00071FCD"/>
    <w:rsid w:val="0007303A"/>
    <w:rsid w:val="00073AF1"/>
    <w:rsid w:val="00074E51"/>
    <w:rsid w:val="000752D5"/>
    <w:rsid w:val="00076E3E"/>
    <w:rsid w:val="000776CE"/>
    <w:rsid w:val="0007799B"/>
    <w:rsid w:val="000802E7"/>
    <w:rsid w:val="00080C39"/>
    <w:rsid w:val="00080C8A"/>
    <w:rsid w:val="00080CA2"/>
    <w:rsid w:val="00080CD0"/>
    <w:rsid w:val="0008148E"/>
    <w:rsid w:val="000814F2"/>
    <w:rsid w:val="000819AC"/>
    <w:rsid w:val="00081BD1"/>
    <w:rsid w:val="00083909"/>
    <w:rsid w:val="00083FFE"/>
    <w:rsid w:val="00084721"/>
    <w:rsid w:val="00084C11"/>
    <w:rsid w:val="000850A5"/>
    <w:rsid w:val="00087663"/>
    <w:rsid w:val="00090464"/>
    <w:rsid w:val="00090C39"/>
    <w:rsid w:val="00090EC6"/>
    <w:rsid w:val="00091400"/>
    <w:rsid w:val="000914EF"/>
    <w:rsid w:val="00092DE9"/>
    <w:rsid w:val="00095690"/>
    <w:rsid w:val="00095EBD"/>
    <w:rsid w:val="00097FC9"/>
    <w:rsid w:val="00097FF9"/>
    <w:rsid w:val="000A2261"/>
    <w:rsid w:val="000A2F78"/>
    <w:rsid w:val="000A3A10"/>
    <w:rsid w:val="000A4F11"/>
    <w:rsid w:val="000A5416"/>
    <w:rsid w:val="000A6039"/>
    <w:rsid w:val="000A717D"/>
    <w:rsid w:val="000A729B"/>
    <w:rsid w:val="000B053C"/>
    <w:rsid w:val="000B07C8"/>
    <w:rsid w:val="000B2A60"/>
    <w:rsid w:val="000B5381"/>
    <w:rsid w:val="000B61B4"/>
    <w:rsid w:val="000B6D7F"/>
    <w:rsid w:val="000B7E67"/>
    <w:rsid w:val="000C021D"/>
    <w:rsid w:val="000C1020"/>
    <w:rsid w:val="000C1C45"/>
    <w:rsid w:val="000C1F18"/>
    <w:rsid w:val="000C204F"/>
    <w:rsid w:val="000C28C9"/>
    <w:rsid w:val="000C2D99"/>
    <w:rsid w:val="000C45C5"/>
    <w:rsid w:val="000C73AF"/>
    <w:rsid w:val="000C7E9E"/>
    <w:rsid w:val="000D00FF"/>
    <w:rsid w:val="000D0CF9"/>
    <w:rsid w:val="000D16AF"/>
    <w:rsid w:val="000D4566"/>
    <w:rsid w:val="000D54C3"/>
    <w:rsid w:val="000D5BB9"/>
    <w:rsid w:val="000D60D7"/>
    <w:rsid w:val="000D77F0"/>
    <w:rsid w:val="000E2AF0"/>
    <w:rsid w:val="000E44AD"/>
    <w:rsid w:val="000E4A2A"/>
    <w:rsid w:val="000E5DCB"/>
    <w:rsid w:val="000E6002"/>
    <w:rsid w:val="000E6B61"/>
    <w:rsid w:val="000E718C"/>
    <w:rsid w:val="000E7B8F"/>
    <w:rsid w:val="000F2291"/>
    <w:rsid w:val="000F2B4D"/>
    <w:rsid w:val="000F5720"/>
    <w:rsid w:val="000F5938"/>
    <w:rsid w:val="000F5DF8"/>
    <w:rsid w:val="00100481"/>
    <w:rsid w:val="00100762"/>
    <w:rsid w:val="00100B86"/>
    <w:rsid w:val="00101013"/>
    <w:rsid w:val="001010FD"/>
    <w:rsid w:val="0010113D"/>
    <w:rsid w:val="00102814"/>
    <w:rsid w:val="00102CA3"/>
    <w:rsid w:val="0010319B"/>
    <w:rsid w:val="001037D5"/>
    <w:rsid w:val="00103E94"/>
    <w:rsid w:val="00103F04"/>
    <w:rsid w:val="0010585D"/>
    <w:rsid w:val="00105FBB"/>
    <w:rsid w:val="001066D3"/>
    <w:rsid w:val="0011144E"/>
    <w:rsid w:val="001119B6"/>
    <w:rsid w:val="00112E66"/>
    <w:rsid w:val="00113F3A"/>
    <w:rsid w:val="00114D89"/>
    <w:rsid w:val="001155C8"/>
    <w:rsid w:val="0011594C"/>
    <w:rsid w:val="00120105"/>
    <w:rsid w:val="00122EB2"/>
    <w:rsid w:val="001244BE"/>
    <w:rsid w:val="00124D04"/>
    <w:rsid w:val="001262CF"/>
    <w:rsid w:val="00130B4F"/>
    <w:rsid w:val="00132467"/>
    <w:rsid w:val="00132ECC"/>
    <w:rsid w:val="0013311F"/>
    <w:rsid w:val="00133652"/>
    <w:rsid w:val="00133D98"/>
    <w:rsid w:val="001348F1"/>
    <w:rsid w:val="00134AAF"/>
    <w:rsid w:val="00135E7C"/>
    <w:rsid w:val="0013609E"/>
    <w:rsid w:val="00141116"/>
    <w:rsid w:val="001415B2"/>
    <w:rsid w:val="0014370A"/>
    <w:rsid w:val="001437BA"/>
    <w:rsid w:val="00143C19"/>
    <w:rsid w:val="00143E04"/>
    <w:rsid w:val="0014455F"/>
    <w:rsid w:val="00146935"/>
    <w:rsid w:val="001504ED"/>
    <w:rsid w:val="00153E9B"/>
    <w:rsid w:val="001602CB"/>
    <w:rsid w:val="0016136A"/>
    <w:rsid w:val="00161F05"/>
    <w:rsid w:val="001632F8"/>
    <w:rsid w:val="00163912"/>
    <w:rsid w:val="00163AFD"/>
    <w:rsid w:val="00164177"/>
    <w:rsid w:val="00165626"/>
    <w:rsid w:val="00165709"/>
    <w:rsid w:val="0016677D"/>
    <w:rsid w:val="0016678B"/>
    <w:rsid w:val="0017030D"/>
    <w:rsid w:val="00171F73"/>
    <w:rsid w:val="0017217C"/>
    <w:rsid w:val="001755D8"/>
    <w:rsid w:val="0017629A"/>
    <w:rsid w:val="001807B8"/>
    <w:rsid w:val="00180CD0"/>
    <w:rsid w:val="00181E4A"/>
    <w:rsid w:val="00182A05"/>
    <w:rsid w:val="00182F59"/>
    <w:rsid w:val="0018387F"/>
    <w:rsid w:val="001842AC"/>
    <w:rsid w:val="001845A7"/>
    <w:rsid w:val="001866BC"/>
    <w:rsid w:val="0018681B"/>
    <w:rsid w:val="00187EB7"/>
    <w:rsid w:val="00187F91"/>
    <w:rsid w:val="00191175"/>
    <w:rsid w:val="00192C8A"/>
    <w:rsid w:val="00194AE5"/>
    <w:rsid w:val="00196CE7"/>
    <w:rsid w:val="001976AF"/>
    <w:rsid w:val="00197DE7"/>
    <w:rsid w:val="001A1223"/>
    <w:rsid w:val="001A3076"/>
    <w:rsid w:val="001A4247"/>
    <w:rsid w:val="001A69D9"/>
    <w:rsid w:val="001A7453"/>
    <w:rsid w:val="001B0194"/>
    <w:rsid w:val="001B295F"/>
    <w:rsid w:val="001B3F1B"/>
    <w:rsid w:val="001B72A0"/>
    <w:rsid w:val="001C041D"/>
    <w:rsid w:val="001C109C"/>
    <w:rsid w:val="001C1802"/>
    <w:rsid w:val="001C554C"/>
    <w:rsid w:val="001C6FA8"/>
    <w:rsid w:val="001C752E"/>
    <w:rsid w:val="001C7E60"/>
    <w:rsid w:val="001D1EEB"/>
    <w:rsid w:val="001D21F5"/>
    <w:rsid w:val="001D5B08"/>
    <w:rsid w:val="001D603F"/>
    <w:rsid w:val="001D69DF"/>
    <w:rsid w:val="001D71EA"/>
    <w:rsid w:val="001E0A3D"/>
    <w:rsid w:val="001E1F1F"/>
    <w:rsid w:val="001E2224"/>
    <w:rsid w:val="001E2659"/>
    <w:rsid w:val="001E275C"/>
    <w:rsid w:val="001E2AE6"/>
    <w:rsid w:val="001E3303"/>
    <w:rsid w:val="001E3586"/>
    <w:rsid w:val="001E4DBF"/>
    <w:rsid w:val="001E5C96"/>
    <w:rsid w:val="001E6016"/>
    <w:rsid w:val="001E6DDC"/>
    <w:rsid w:val="001E7051"/>
    <w:rsid w:val="001F0600"/>
    <w:rsid w:val="001F116B"/>
    <w:rsid w:val="001F1D4E"/>
    <w:rsid w:val="001F3637"/>
    <w:rsid w:val="001F3C52"/>
    <w:rsid w:val="001F4E03"/>
    <w:rsid w:val="001F52C7"/>
    <w:rsid w:val="001F58A4"/>
    <w:rsid w:val="001F5C48"/>
    <w:rsid w:val="001F6E72"/>
    <w:rsid w:val="001F7FF4"/>
    <w:rsid w:val="00200257"/>
    <w:rsid w:val="002003CA"/>
    <w:rsid w:val="00200E51"/>
    <w:rsid w:val="00201289"/>
    <w:rsid w:val="0020297B"/>
    <w:rsid w:val="00202A72"/>
    <w:rsid w:val="002035B0"/>
    <w:rsid w:val="00203FF0"/>
    <w:rsid w:val="0020413C"/>
    <w:rsid w:val="00204CE7"/>
    <w:rsid w:val="0020574C"/>
    <w:rsid w:val="002061BD"/>
    <w:rsid w:val="002071C7"/>
    <w:rsid w:val="00207E99"/>
    <w:rsid w:val="00210EBE"/>
    <w:rsid w:val="002122BD"/>
    <w:rsid w:val="002135A7"/>
    <w:rsid w:val="00214416"/>
    <w:rsid w:val="002146BA"/>
    <w:rsid w:val="00222C29"/>
    <w:rsid w:val="00223259"/>
    <w:rsid w:val="002235FC"/>
    <w:rsid w:val="00224353"/>
    <w:rsid w:val="0022526C"/>
    <w:rsid w:val="00225D70"/>
    <w:rsid w:val="00226F65"/>
    <w:rsid w:val="002271CB"/>
    <w:rsid w:val="002275E9"/>
    <w:rsid w:val="00227C23"/>
    <w:rsid w:val="002307F8"/>
    <w:rsid w:val="002309F2"/>
    <w:rsid w:val="00230E47"/>
    <w:rsid w:val="00231674"/>
    <w:rsid w:val="002319A9"/>
    <w:rsid w:val="002323C5"/>
    <w:rsid w:val="002330CD"/>
    <w:rsid w:val="002368F0"/>
    <w:rsid w:val="00237343"/>
    <w:rsid w:val="00237451"/>
    <w:rsid w:val="002375EE"/>
    <w:rsid w:val="00241500"/>
    <w:rsid w:val="00241B9E"/>
    <w:rsid w:val="00242212"/>
    <w:rsid w:val="002433D9"/>
    <w:rsid w:val="0024492D"/>
    <w:rsid w:val="002453F7"/>
    <w:rsid w:val="00247D47"/>
    <w:rsid w:val="002535C3"/>
    <w:rsid w:val="0026071C"/>
    <w:rsid w:val="00261D68"/>
    <w:rsid w:val="002648B1"/>
    <w:rsid w:val="002656A6"/>
    <w:rsid w:val="0026612A"/>
    <w:rsid w:val="00266EBA"/>
    <w:rsid w:val="00266F42"/>
    <w:rsid w:val="00266F84"/>
    <w:rsid w:val="00267E6D"/>
    <w:rsid w:val="00270004"/>
    <w:rsid w:val="0027072E"/>
    <w:rsid w:val="0027179A"/>
    <w:rsid w:val="002719F2"/>
    <w:rsid w:val="002720CA"/>
    <w:rsid w:val="00273D6A"/>
    <w:rsid w:val="0027428A"/>
    <w:rsid w:val="0027560C"/>
    <w:rsid w:val="00276AF8"/>
    <w:rsid w:val="00277013"/>
    <w:rsid w:val="00282853"/>
    <w:rsid w:val="00283B09"/>
    <w:rsid w:val="00283CF4"/>
    <w:rsid w:val="002863DF"/>
    <w:rsid w:val="002868EA"/>
    <w:rsid w:val="0028746C"/>
    <w:rsid w:val="00291068"/>
    <w:rsid w:val="0029339B"/>
    <w:rsid w:val="00293861"/>
    <w:rsid w:val="00293B1E"/>
    <w:rsid w:val="00293ECF"/>
    <w:rsid w:val="00294792"/>
    <w:rsid w:val="00294A78"/>
    <w:rsid w:val="002951FB"/>
    <w:rsid w:val="00296AE5"/>
    <w:rsid w:val="00296CA1"/>
    <w:rsid w:val="00296CC3"/>
    <w:rsid w:val="00296D63"/>
    <w:rsid w:val="002A0557"/>
    <w:rsid w:val="002A1146"/>
    <w:rsid w:val="002A17FB"/>
    <w:rsid w:val="002A1FE2"/>
    <w:rsid w:val="002A212D"/>
    <w:rsid w:val="002A2C09"/>
    <w:rsid w:val="002A3031"/>
    <w:rsid w:val="002A35AB"/>
    <w:rsid w:val="002A35C9"/>
    <w:rsid w:val="002A454A"/>
    <w:rsid w:val="002A463D"/>
    <w:rsid w:val="002A5CA7"/>
    <w:rsid w:val="002B07BD"/>
    <w:rsid w:val="002B1DC9"/>
    <w:rsid w:val="002B2367"/>
    <w:rsid w:val="002B25F4"/>
    <w:rsid w:val="002B2B52"/>
    <w:rsid w:val="002B47A0"/>
    <w:rsid w:val="002B5563"/>
    <w:rsid w:val="002B5B21"/>
    <w:rsid w:val="002B65A4"/>
    <w:rsid w:val="002B6FC7"/>
    <w:rsid w:val="002B702A"/>
    <w:rsid w:val="002B756F"/>
    <w:rsid w:val="002B7C4E"/>
    <w:rsid w:val="002C0624"/>
    <w:rsid w:val="002C11DE"/>
    <w:rsid w:val="002C1D57"/>
    <w:rsid w:val="002C263E"/>
    <w:rsid w:val="002C2E1A"/>
    <w:rsid w:val="002C337A"/>
    <w:rsid w:val="002C35DA"/>
    <w:rsid w:val="002C4F78"/>
    <w:rsid w:val="002C53E8"/>
    <w:rsid w:val="002D05F5"/>
    <w:rsid w:val="002D0621"/>
    <w:rsid w:val="002D1C9D"/>
    <w:rsid w:val="002D482D"/>
    <w:rsid w:val="002D4EE1"/>
    <w:rsid w:val="002D599D"/>
    <w:rsid w:val="002D5E13"/>
    <w:rsid w:val="002D644A"/>
    <w:rsid w:val="002D6E9F"/>
    <w:rsid w:val="002D7A3B"/>
    <w:rsid w:val="002D7DF2"/>
    <w:rsid w:val="002E0E13"/>
    <w:rsid w:val="002E1734"/>
    <w:rsid w:val="002E2AAA"/>
    <w:rsid w:val="002E2E5E"/>
    <w:rsid w:val="002E4BAE"/>
    <w:rsid w:val="002E5431"/>
    <w:rsid w:val="002E5639"/>
    <w:rsid w:val="002E67C6"/>
    <w:rsid w:val="002E68C6"/>
    <w:rsid w:val="002F1223"/>
    <w:rsid w:val="002F1C45"/>
    <w:rsid w:val="002F32D0"/>
    <w:rsid w:val="002F3859"/>
    <w:rsid w:val="002F3BEF"/>
    <w:rsid w:val="002F3DE7"/>
    <w:rsid w:val="002F43A9"/>
    <w:rsid w:val="002F5161"/>
    <w:rsid w:val="002F620B"/>
    <w:rsid w:val="002F6663"/>
    <w:rsid w:val="002F6D05"/>
    <w:rsid w:val="003014BA"/>
    <w:rsid w:val="00301CF2"/>
    <w:rsid w:val="0030226D"/>
    <w:rsid w:val="00302450"/>
    <w:rsid w:val="00302969"/>
    <w:rsid w:val="00302CC0"/>
    <w:rsid w:val="00302DD0"/>
    <w:rsid w:val="00303582"/>
    <w:rsid w:val="0030456C"/>
    <w:rsid w:val="00305708"/>
    <w:rsid w:val="00305B58"/>
    <w:rsid w:val="003075A6"/>
    <w:rsid w:val="003079A9"/>
    <w:rsid w:val="00307BC0"/>
    <w:rsid w:val="0031010A"/>
    <w:rsid w:val="00311D07"/>
    <w:rsid w:val="00311E92"/>
    <w:rsid w:val="00312DA7"/>
    <w:rsid w:val="00313D86"/>
    <w:rsid w:val="0031485B"/>
    <w:rsid w:val="00314CA5"/>
    <w:rsid w:val="00314F0B"/>
    <w:rsid w:val="00317260"/>
    <w:rsid w:val="00317BDC"/>
    <w:rsid w:val="00317F66"/>
    <w:rsid w:val="003202C3"/>
    <w:rsid w:val="00320673"/>
    <w:rsid w:val="00321696"/>
    <w:rsid w:val="0032452E"/>
    <w:rsid w:val="00324CEF"/>
    <w:rsid w:val="00325F5D"/>
    <w:rsid w:val="00331E69"/>
    <w:rsid w:val="00332704"/>
    <w:rsid w:val="00334976"/>
    <w:rsid w:val="00336BB3"/>
    <w:rsid w:val="003376F7"/>
    <w:rsid w:val="00341D0D"/>
    <w:rsid w:val="00342A3E"/>
    <w:rsid w:val="00342FE4"/>
    <w:rsid w:val="003447A1"/>
    <w:rsid w:val="003452ED"/>
    <w:rsid w:val="00345877"/>
    <w:rsid w:val="00345AE6"/>
    <w:rsid w:val="00346195"/>
    <w:rsid w:val="00346B5E"/>
    <w:rsid w:val="00346C4F"/>
    <w:rsid w:val="00350335"/>
    <w:rsid w:val="00351105"/>
    <w:rsid w:val="0035287A"/>
    <w:rsid w:val="00353083"/>
    <w:rsid w:val="003537DC"/>
    <w:rsid w:val="00353AD9"/>
    <w:rsid w:val="00354023"/>
    <w:rsid w:val="00355B1C"/>
    <w:rsid w:val="003573A7"/>
    <w:rsid w:val="0035753B"/>
    <w:rsid w:val="00357DAE"/>
    <w:rsid w:val="0036084C"/>
    <w:rsid w:val="00361960"/>
    <w:rsid w:val="003622C2"/>
    <w:rsid w:val="00364199"/>
    <w:rsid w:val="003653F1"/>
    <w:rsid w:val="00365724"/>
    <w:rsid w:val="003678E3"/>
    <w:rsid w:val="00370876"/>
    <w:rsid w:val="00370D42"/>
    <w:rsid w:val="003712D6"/>
    <w:rsid w:val="00371FAA"/>
    <w:rsid w:val="003814AC"/>
    <w:rsid w:val="003815CE"/>
    <w:rsid w:val="00382476"/>
    <w:rsid w:val="0038325B"/>
    <w:rsid w:val="003858D1"/>
    <w:rsid w:val="00387802"/>
    <w:rsid w:val="00387D7F"/>
    <w:rsid w:val="00390B34"/>
    <w:rsid w:val="00390D6A"/>
    <w:rsid w:val="00391B65"/>
    <w:rsid w:val="00392266"/>
    <w:rsid w:val="00392AC2"/>
    <w:rsid w:val="00392D14"/>
    <w:rsid w:val="00392E14"/>
    <w:rsid w:val="00393339"/>
    <w:rsid w:val="003964F4"/>
    <w:rsid w:val="00397385"/>
    <w:rsid w:val="003975DC"/>
    <w:rsid w:val="003A127C"/>
    <w:rsid w:val="003A3386"/>
    <w:rsid w:val="003A390B"/>
    <w:rsid w:val="003A40DF"/>
    <w:rsid w:val="003A4243"/>
    <w:rsid w:val="003A5AED"/>
    <w:rsid w:val="003A5B59"/>
    <w:rsid w:val="003A5C29"/>
    <w:rsid w:val="003A67DD"/>
    <w:rsid w:val="003A69A2"/>
    <w:rsid w:val="003A7404"/>
    <w:rsid w:val="003B272D"/>
    <w:rsid w:val="003B2877"/>
    <w:rsid w:val="003B3090"/>
    <w:rsid w:val="003B31A9"/>
    <w:rsid w:val="003B37EE"/>
    <w:rsid w:val="003B739E"/>
    <w:rsid w:val="003C01A2"/>
    <w:rsid w:val="003C35DB"/>
    <w:rsid w:val="003C3BA4"/>
    <w:rsid w:val="003C4128"/>
    <w:rsid w:val="003C425B"/>
    <w:rsid w:val="003C70AD"/>
    <w:rsid w:val="003C7B8D"/>
    <w:rsid w:val="003D01C1"/>
    <w:rsid w:val="003D29A2"/>
    <w:rsid w:val="003D3A1D"/>
    <w:rsid w:val="003D42C5"/>
    <w:rsid w:val="003D4C01"/>
    <w:rsid w:val="003D4C82"/>
    <w:rsid w:val="003D6C29"/>
    <w:rsid w:val="003D6DE7"/>
    <w:rsid w:val="003D7754"/>
    <w:rsid w:val="003E0882"/>
    <w:rsid w:val="003E1426"/>
    <w:rsid w:val="003E1AA0"/>
    <w:rsid w:val="003E1E01"/>
    <w:rsid w:val="003E224D"/>
    <w:rsid w:val="003E2455"/>
    <w:rsid w:val="003E2CF8"/>
    <w:rsid w:val="003E44C2"/>
    <w:rsid w:val="003E5D23"/>
    <w:rsid w:val="003E6E93"/>
    <w:rsid w:val="003F09B9"/>
    <w:rsid w:val="003F0F1F"/>
    <w:rsid w:val="003F1CC1"/>
    <w:rsid w:val="003F2753"/>
    <w:rsid w:val="003F54B7"/>
    <w:rsid w:val="003F5904"/>
    <w:rsid w:val="003F61EE"/>
    <w:rsid w:val="003F7167"/>
    <w:rsid w:val="003F7260"/>
    <w:rsid w:val="003F7412"/>
    <w:rsid w:val="00400D0A"/>
    <w:rsid w:val="004012EE"/>
    <w:rsid w:val="00403330"/>
    <w:rsid w:val="004054EE"/>
    <w:rsid w:val="004067DE"/>
    <w:rsid w:val="00406F97"/>
    <w:rsid w:val="00410873"/>
    <w:rsid w:val="00410D26"/>
    <w:rsid w:val="0041252B"/>
    <w:rsid w:val="00412539"/>
    <w:rsid w:val="0041288C"/>
    <w:rsid w:val="004128A6"/>
    <w:rsid w:val="00412A13"/>
    <w:rsid w:val="004136C3"/>
    <w:rsid w:val="00414E3E"/>
    <w:rsid w:val="004152AA"/>
    <w:rsid w:val="004159D7"/>
    <w:rsid w:val="00415FC3"/>
    <w:rsid w:val="0041641B"/>
    <w:rsid w:val="00416DA1"/>
    <w:rsid w:val="00416E89"/>
    <w:rsid w:val="00421145"/>
    <w:rsid w:val="00422177"/>
    <w:rsid w:val="0042224B"/>
    <w:rsid w:val="0042401F"/>
    <w:rsid w:val="00425F38"/>
    <w:rsid w:val="0042679A"/>
    <w:rsid w:val="00427294"/>
    <w:rsid w:val="00430D13"/>
    <w:rsid w:val="00431660"/>
    <w:rsid w:val="004317E0"/>
    <w:rsid w:val="00431900"/>
    <w:rsid w:val="004326D5"/>
    <w:rsid w:val="00432AC2"/>
    <w:rsid w:val="00434AD2"/>
    <w:rsid w:val="00435C34"/>
    <w:rsid w:val="00435D83"/>
    <w:rsid w:val="00436A51"/>
    <w:rsid w:val="00437AD2"/>
    <w:rsid w:val="004413F3"/>
    <w:rsid w:val="004465E8"/>
    <w:rsid w:val="004469C1"/>
    <w:rsid w:val="00446D71"/>
    <w:rsid w:val="0044720B"/>
    <w:rsid w:val="00452340"/>
    <w:rsid w:val="00454192"/>
    <w:rsid w:val="004551D8"/>
    <w:rsid w:val="00455C3D"/>
    <w:rsid w:val="00456098"/>
    <w:rsid w:val="004565E8"/>
    <w:rsid w:val="00456DF3"/>
    <w:rsid w:val="00460109"/>
    <w:rsid w:val="00461A08"/>
    <w:rsid w:val="00461B12"/>
    <w:rsid w:val="00463397"/>
    <w:rsid w:val="00463F8A"/>
    <w:rsid w:val="00464F2C"/>
    <w:rsid w:val="00466618"/>
    <w:rsid w:val="004704C0"/>
    <w:rsid w:val="00471442"/>
    <w:rsid w:val="00472246"/>
    <w:rsid w:val="00472BA1"/>
    <w:rsid w:val="00472E0A"/>
    <w:rsid w:val="00474368"/>
    <w:rsid w:val="00474DA3"/>
    <w:rsid w:val="0047512A"/>
    <w:rsid w:val="00475CE4"/>
    <w:rsid w:val="0047607A"/>
    <w:rsid w:val="0047647C"/>
    <w:rsid w:val="004766B0"/>
    <w:rsid w:val="00476955"/>
    <w:rsid w:val="00476BB6"/>
    <w:rsid w:val="00480646"/>
    <w:rsid w:val="004826B4"/>
    <w:rsid w:val="0048290A"/>
    <w:rsid w:val="00482AF7"/>
    <w:rsid w:val="00482E3A"/>
    <w:rsid w:val="004847C8"/>
    <w:rsid w:val="00486E45"/>
    <w:rsid w:val="0049033F"/>
    <w:rsid w:val="0049035D"/>
    <w:rsid w:val="00491613"/>
    <w:rsid w:val="00491823"/>
    <w:rsid w:val="00491FCD"/>
    <w:rsid w:val="0049228E"/>
    <w:rsid w:val="00492815"/>
    <w:rsid w:val="004929CE"/>
    <w:rsid w:val="00493092"/>
    <w:rsid w:val="00496C19"/>
    <w:rsid w:val="004971FB"/>
    <w:rsid w:val="004A0BBE"/>
    <w:rsid w:val="004A0D88"/>
    <w:rsid w:val="004A20C1"/>
    <w:rsid w:val="004A277A"/>
    <w:rsid w:val="004B013A"/>
    <w:rsid w:val="004B155B"/>
    <w:rsid w:val="004B1883"/>
    <w:rsid w:val="004B1888"/>
    <w:rsid w:val="004B27B4"/>
    <w:rsid w:val="004B72D8"/>
    <w:rsid w:val="004C06E5"/>
    <w:rsid w:val="004C0DF3"/>
    <w:rsid w:val="004C2B86"/>
    <w:rsid w:val="004C5AE6"/>
    <w:rsid w:val="004C638A"/>
    <w:rsid w:val="004C6809"/>
    <w:rsid w:val="004C6B65"/>
    <w:rsid w:val="004C7FFE"/>
    <w:rsid w:val="004D0706"/>
    <w:rsid w:val="004D12CE"/>
    <w:rsid w:val="004D1BBB"/>
    <w:rsid w:val="004D2B07"/>
    <w:rsid w:val="004D2C5C"/>
    <w:rsid w:val="004D3DA5"/>
    <w:rsid w:val="004D4AE4"/>
    <w:rsid w:val="004D73FA"/>
    <w:rsid w:val="004D7816"/>
    <w:rsid w:val="004D7DE9"/>
    <w:rsid w:val="004E000A"/>
    <w:rsid w:val="004E0341"/>
    <w:rsid w:val="004E0AB4"/>
    <w:rsid w:val="004E1734"/>
    <w:rsid w:val="004E1B95"/>
    <w:rsid w:val="004E362C"/>
    <w:rsid w:val="004E3CFA"/>
    <w:rsid w:val="004E524E"/>
    <w:rsid w:val="004E64A1"/>
    <w:rsid w:val="004E72D7"/>
    <w:rsid w:val="004E7DEE"/>
    <w:rsid w:val="004F0572"/>
    <w:rsid w:val="004F1A7A"/>
    <w:rsid w:val="004F388E"/>
    <w:rsid w:val="004F3955"/>
    <w:rsid w:val="004F4913"/>
    <w:rsid w:val="004F6225"/>
    <w:rsid w:val="004F6ED6"/>
    <w:rsid w:val="004F712D"/>
    <w:rsid w:val="00500353"/>
    <w:rsid w:val="005012BA"/>
    <w:rsid w:val="0050182C"/>
    <w:rsid w:val="005027CA"/>
    <w:rsid w:val="0050334E"/>
    <w:rsid w:val="00504DB3"/>
    <w:rsid w:val="0050636A"/>
    <w:rsid w:val="00507FB0"/>
    <w:rsid w:val="00511E63"/>
    <w:rsid w:val="00512CE3"/>
    <w:rsid w:val="00512F3E"/>
    <w:rsid w:val="00512FBC"/>
    <w:rsid w:val="00513DEC"/>
    <w:rsid w:val="00514E43"/>
    <w:rsid w:val="00515259"/>
    <w:rsid w:val="005154E1"/>
    <w:rsid w:val="00516C50"/>
    <w:rsid w:val="00516F4B"/>
    <w:rsid w:val="0051707C"/>
    <w:rsid w:val="00520A68"/>
    <w:rsid w:val="00523E74"/>
    <w:rsid w:val="00524522"/>
    <w:rsid w:val="005245D6"/>
    <w:rsid w:val="005246D7"/>
    <w:rsid w:val="005249B2"/>
    <w:rsid w:val="005249F6"/>
    <w:rsid w:val="005250B6"/>
    <w:rsid w:val="00525403"/>
    <w:rsid w:val="00525F51"/>
    <w:rsid w:val="00527D8E"/>
    <w:rsid w:val="005300CB"/>
    <w:rsid w:val="00532AA2"/>
    <w:rsid w:val="00532EEB"/>
    <w:rsid w:val="0053330A"/>
    <w:rsid w:val="00533CB8"/>
    <w:rsid w:val="00534919"/>
    <w:rsid w:val="00534D2D"/>
    <w:rsid w:val="00535621"/>
    <w:rsid w:val="0053675D"/>
    <w:rsid w:val="0053744C"/>
    <w:rsid w:val="0054019E"/>
    <w:rsid w:val="00540598"/>
    <w:rsid w:val="00541D6C"/>
    <w:rsid w:val="00542104"/>
    <w:rsid w:val="00542146"/>
    <w:rsid w:val="00542AC1"/>
    <w:rsid w:val="00542F79"/>
    <w:rsid w:val="005454C6"/>
    <w:rsid w:val="0054570A"/>
    <w:rsid w:val="00546D67"/>
    <w:rsid w:val="00547290"/>
    <w:rsid w:val="005476AF"/>
    <w:rsid w:val="005502E5"/>
    <w:rsid w:val="00550ADE"/>
    <w:rsid w:val="0055173B"/>
    <w:rsid w:val="00551FDB"/>
    <w:rsid w:val="00552208"/>
    <w:rsid w:val="00552562"/>
    <w:rsid w:val="00552CCA"/>
    <w:rsid w:val="005533AB"/>
    <w:rsid w:val="005549D4"/>
    <w:rsid w:val="0055580B"/>
    <w:rsid w:val="00556229"/>
    <w:rsid w:val="00561CFD"/>
    <w:rsid w:val="00563279"/>
    <w:rsid w:val="005635D3"/>
    <w:rsid w:val="00564A24"/>
    <w:rsid w:val="00565F4B"/>
    <w:rsid w:val="005661E9"/>
    <w:rsid w:val="00567057"/>
    <w:rsid w:val="00570532"/>
    <w:rsid w:val="00570CA9"/>
    <w:rsid w:val="005720B8"/>
    <w:rsid w:val="0057261F"/>
    <w:rsid w:val="005728D6"/>
    <w:rsid w:val="00574626"/>
    <w:rsid w:val="00574B6C"/>
    <w:rsid w:val="00575683"/>
    <w:rsid w:val="00576311"/>
    <w:rsid w:val="005768DC"/>
    <w:rsid w:val="005825FF"/>
    <w:rsid w:val="0058518D"/>
    <w:rsid w:val="00585601"/>
    <w:rsid w:val="00585B20"/>
    <w:rsid w:val="00585C2D"/>
    <w:rsid w:val="0059252E"/>
    <w:rsid w:val="00592747"/>
    <w:rsid w:val="005932AF"/>
    <w:rsid w:val="0059389F"/>
    <w:rsid w:val="00593B83"/>
    <w:rsid w:val="0059483D"/>
    <w:rsid w:val="00595CC0"/>
    <w:rsid w:val="00595F9D"/>
    <w:rsid w:val="00595FC0"/>
    <w:rsid w:val="005A0A92"/>
    <w:rsid w:val="005A152E"/>
    <w:rsid w:val="005A1E0B"/>
    <w:rsid w:val="005A438B"/>
    <w:rsid w:val="005A55C8"/>
    <w:rsid w:val="005A6BA2"/>
    <w:rsid w:val="005A6CB5"/>
    <w:rsid w:val="005A7FC7"/>
    <w:rsid w:val="005B1384"/>
    <w:rsid w:val="005B20E8"/>
    <w:rsid w:val="005B24E7"/>
    <w:rsid w:val="005B270D"/>
    <w:rsid w:val="005B3367"/>
    <w:rsid w:val="005B3385"/>
    <w:rsid w:val="005B3B30"/>
    <w:rsid w:val="005B42B7"/>
    <w:rsid w:val="005B5B64"/>
    <w:rsid w:val="005B7848"/>
    <w:rsid w:val="005B7B2F"/>
    <w:rsid w:val="005C096E"/>
    <w:rsid w:val="005C1C0C"/>
    <w:rsid w:val="005C5D94"/>
    <w:rsid w:val="005C5DA5"/>
    <w:rsid w:val="005C602B"/>
    <w:rsid w:val="005C6904"/>
    <w:rsid w:val="005C6DC1"/>
    <w:rsid w:val="005C785D"/>
    <w:rsid w:val="005D0236"/>
    <w:rsid w:val="005D1331"/>
    <w:rsid w:val="005D20AA"/>
    <w:rsid w:val="005D3D01"/>
    <w:rsid w:val="005D458C"/>
    <w:rsid w:val="005D45F6"/>
    <w:rsid w:val="005D7015"/>
    <w:rsid w:val="005D7275"/>
    <w:rsid w:val="005E255B"/>
    <w:rsid w:val="005E25B1"/>
    <w:rsid w:val="005E3576"/>
    <w:rsid w:val="005E3960"/>
    <w:rsid w:val="005E3D0E"/>
    <w:rsid w:val="005E4252"/>
    <w:rsid w:val="005E4E2C"/>
    <w:rsid w:val="005E5406"/>
    <w:rsid w:val="005F0045"/>
    <w:rsid w:val="005F1125"/>
    <w:rsid w:val="005F684F"/>
    <w:rsid w:val="005F7BC2"/>
    <w:rsid w:val="00601077"/>
    <w:rsid w:val="00601941"/>
    <w:rsid w:val="00601D60"/>
    <w:rsid w:val="00602569"/>
    <w:rsid w:val="0060522E"/>
    <w:rsid w:val="006062BA"/>
    <w:rsid w:val="006069A5"/>
    <w:rsid w:val="00607E43"/>
    <w:rsid w:val="00610A39"/>
    <w:rsid w:val="00612CE0"/>
    <w:rsid w:val="006148AE"/>
    <w:rsid w:val="006150DB"/>
    <w:rsid w:val="0061512D"/>
    <w:rsid w:val="00616DA4"/>
    <w:rsid w:val="00621F5E"/>
    <w:rsid w:val="0062247C"/>
    <w:rsid w:val="00623331"/>
    <w:rsid w:val="00624797"/>
    <w:rsid w:val="00626272"/>
    <w:rsid w:val="006276B4"/>
    <w:rsid w:val="006304E8"/>
    <w:rsid w:val="0063098A"/>
    <w:rsid w:val="006326DF"/>
    <w:rsid w:val="006329DA"/>
    <w:rsid w:val="006331A6"/>
    <w:rsid w:val="00635669"/>
    <w:rsid w:val="00635BDE"/>
    <w:rsid w:val="006360CF"/>
    <w:rsid w:val="006377BA"/>
    <w:rsid w:val="006378B3"/>
    <w:rsid w:val="00642A5D"/>
    <w:rsid w:val="006440CD"/>
    <w:rsid w:val="0064481C"/>
    <w:rsid w:val="0064510D"/>
    <w:rsid w:val="00647960"/>
    <w:rsid w:val="00647CF9"/>
    <w:rsid w:val="00650AD5"/>
    <w:rsid w:val="00652409"/>
    <w:rsid w:val="006526DE"/>
    <w:rsid w:val="006542B3"/>
    <w:rsid w:val="00656857"/>
    <w:rsid w:val="00656BC8"/>
    <w:rsid w:val="0066166F"/>
    <w:rsid w:val="0066254F"/>
    <w:rsid w:val="00662CE9"/>
    <w:rsid w:val="00663983"/>
    <w:rsid w:val="00664512"/>
    <w:rsid w:val="00665BF6"/>
    <w:rsid w:val="006674D9"/>
    <w:rsid w:val="00667A52"/>
    <w:rsid w:val="00671285"/>
    <w:rsid w:val="0067146F"/>
    <w:rsid w:val="0067151F"/>
    <w:rsid w:val="00671EA6"/>
    <w:rsid w:val="00672686"/>
    <w:rsid w:val="006726AE"/>
    <w:rsid w:val="006728C1"/>
    <w:rsid w:val="00672F47"/>
    <w:rsid w:val="0067635B"/>
    <w:rsid w:val="006779A4"/>
    <w:rsid w:val="00677B77"/>
    <w:rsid w:val="0068037E"/>
    <w:rsid w:val="00681845"/>
    <w:rsid w:val="00681C1F"/>
    <w:rsid w:val="00682C1C"/>
    <w:rsid w:val="00685201"/>
    <w:rsid w:val="00685478"/>
    <w:rsid w:val="00685759"/>
    <w:rsid w:val="00686BCA"/>
    <w:rsid w:val="00691BE1"/>
    <w:rsid w:val="00692142"/>
    <w:rsid w:val="006926C2"/>
    <w:rsid w:val="0069341D"/>
    <w:rsid w:val="006935E2"/>
    <w:rsid w:val="00694788"/>
    <w:rsid w:val="006959C7"/>
    <w:rsid w:val="006A0E3A"/>
    <w:rsid w:val="006A11F4"/>
    <w:rsid w:val="006A1300"/>
    <w:rsid w:val="006A1518"/>
    <w:rsid w:val="006A1A82"/>
    <w:rsid w:val="006A1B8D"/>
    <w:rsid w:val="006A478C"/>
    <w:rsid w:val="006A56D1"/>
    <w:rsid w:val="006A5793"/>
    <w:rsid w:val="006B0AF9"/>
    <w:rsid w:val="006B17CF"/>
    <w:rsid w:val="006B20A6"/>
    <w:rsid w:val="006B35A0"/>
    <w:rsid w:val="006B3BDB"/>
    <w:rsid w:val="006B3E38"/>
    <w:rsid w:val="006B408E"/>
    <w:rsid w:val="006B4C0A"/>
    <w:rsid w:val="006B4F38"/>
    <w:rsid w:val="006B5391"/>
    <w:rsid w:val="006B6AF9"/>
    <w:rsid w:val="006C0824"/>
    <w:rsid w:val="006C1114"/>
    <w:rsid w:val="006C1DD9"/>
    <w:rsid w:val="006C2B40"/>
    <w:rsid w:val="006C2B51"/>
    <w:rsid w:val="006C4AD8"/>
    <w:rsid w:val="006C4B48"/>
    <w:rsid w:val="006C783D"/>
    <w:rsid w:val="006D108A"/>
    <w:rsid w:val="006D1BEF"/>
    <w:rsid w:val="006D21F3"/>
    <w:rsid w:val="006D2642"/>
    <w:rsid w:val="006D3A26"/>
    <w:rsid w:val="006D518F"/>
    <w:rsid w:val="006D76AB"/>
    <w:rsid w:val="006D7E7A"/>
    <w:rsid w:val="006E11C1"/>
    <w:rsid w:val="006E20AD"/>
    <w:rsid w:val="006E21BA"/>
    <w:rsid w:val="006E26F1"/>
    <w:rsid w:val="006E2CCB"/>
    <w:rsid w:val="006E70BF"/>
    <w:rsid w:val="006F102E"/>
    <w:rsid w:val="006F1D7C"/>
    <w:rsid w:val="006F3777"/>
    <w:rsid w:val="006F687F"/>
    <w:rsid w:val="006F7584"/>
    <w:rsid w:val="006F7DF6"/>
    <w:rsid w:val="006F7F83"/>
    <w:rsid w:val="00700D6E"/>
    <w:rsid w:val="00701961"/>
    <w:rsid w:val="007037E4"/>
    <w:rsid w:val="007052A3"/>
    <w:rsid w:val="007055C5"/>
    <w:rsid w:val="00706371"/>
    <w:rsid w:val="00707020"/>
    <w:rsid w:val="007075AF"/>
    <w:rsid w:val="0071053B"/>
    <w:rsid w:val="00710C18"/>
    <w:rsid w:val="0071186F"/>
    <w:rsid w:val="0071320F"/>
    <w:rsid w:val="0071571F"/>
    <w:rsid w:val="007170A6"/>
    <w:rsid w:val="0071758C"/>
    <w:rsid w:val="007176AC"/>
    <w:rsid w:val="007206E3"/>
    <w:rsid w:val="00723B98"/>
    <w:rsid w:val="00723D73"/>
    <w:rsid w:val="00723F88"/>
    <w:rsid w:val="007253B9"/>
    <w:rsid w:val="00725550"/>
    <w:rsid w:val="00725862"/>
    <w:rsid w:val="00727422"/>
    <w:rsid w:val="00727997"/>
    <w:rsid w:val="00727B08"/>
    <w:rsid w:val="007304B3"/>
    <w:rsid w:val="00731C0C"/>
    <w:rsid w:val="00733618"/>
    <w:rsid w:val="0073409A"/>
    <w:rsid w:val="00734220"/>
    <w:rsid w:val="00734279"/>
    <w:rsid w:val="0073594A"/>
    <w:rsid w:val="00735C6E"/>
    <w:rsid w:val="0073633A"/>
    <w:rsid w:val="007372C2"/>
    <w:rsid w:val="00737AB4"/>
    <w:rsid w:val="00740C17"/>
    <w:rsid w:val="00740DBA"/>
    <w:rsid w:val="007420CB"/>
    <w:rsid w:val="00742AA6"/>
    <w:rsid w:val="00742B18"/>
    <w:rsid w:val="007431B4"/>
    <w:rsid w:val="007434A0"/>
    <w:rsid w:val="00744565"/>
    <w:rsid w:val="0074510C"/>
    <w:rsid w:val="007455BE"/>
    <w:rsid w:val="00745705"/>
    <w:rsid w:val="00745ECB"/>
    <w:rsid w:val="00751AD6"/>
    <w:rsid w:val="00752372"/>
    <w:rsid w:val="00754599"/>
    <w:rsid w:val="00755407"/>
    <w:rsid w:val="0075693C"/>
    <w:rsid w:val="00756FD3"/>
    <w:rsid w:val="007603A3"/>
    <w:rsid w:val="007603DB"/>
    <w:rsid w:val="007604C2"/>
    <w:rsid w:val="00761154"/>
    <w:rsid w:val="00761CDC"/>
    <w:rsid w:val="007639D6"/>
    <w:rsid w:val="00764364"/>
    <w:rsid w:val="00764E5F"/>
    <w:rsid w:val="007653C9"/>
    <w:rsid w:val="0076566E"/>
    <w:rsid w:val="0076621C"/>
    <w:rsid w:val="00767CEF"/>
    <w:rsid w:val="007747A0"/>
    <w:rsid w:val="00775D95"/>
    <w:rsid w:val="007815C1"/>
    <w:rsid w:val="00781AD6"/>
    <w:rsid w:val="007823E1"/>
    <w:rsid w:val="00783333"/>
    <w:rsid w:val="00784695"/>
    <w:rsid w:val="007855DB"/>
    <w:rsid w:val="00785A6C"/>
    <w:rsid w:val="007861CA"/>
    <w:rsid w:val="00786295"/>
    <w:rsid w:val="00786A5B"/>
    <w:rsid w:val="00786D2A"/>
    <w:rsid w:val="00787789"/>
    <w:rsid w:val="00787B8F"/>
    <w:rsid w:val="0079048C"/>
    <w:rsid w:val="007913E6"/>
    <w:rsid w:val="00793718"/>
    <w:rsid w:val="00794AB7"/>
    <w:rsid w:val="00794CDF"/>
    <w:rsid w:val="0079509A"/>
    <w:rsid w:val="0079647D"/>
    <w:rsid w:val="007A12C6"/>
    <w:rsid w:val="007A2072"/>
    <w:rsid w:val="007A21E3"/>
    <w:rsid w:val="007A3DD1"/>
    <w:rsid w:val="007A3EAC"/>
    <w:rsid w:val="007A4317"/>
    <w:rsid w:val="007A4564"/>
    <w:rsid w:val="007A5364"/>
    <w:rsid w:val="007A5EF7"/>
    <w:rsid w:val="007A6027"/>
    <w:rsid w:val="007A76FF"/>
    <w:rsid w:val="007A7868"/>
    <w:rsid w:val="007A7C99"/>
    <w:rsid w:val="007B09B5"/>
    <w:rsid w:val="007B0C76"/>
    <w:rsid w:val="007B2D40"/>
    <w:rsid w:val="007B42B7"/>
    <w:rsid w:val="007C04FA"/>
    <w:rsid w:val="007C1770"/>
    <w:rsid w:val="007C27FF"/>
    <w:rsid w:val="007C3580"/>
    <w:rsid w:val="007C3F3C"/>
    <w:rsid w:val="007C46D5"/>
    <w:rsid w:val="007C48C0"/>
    <w:rsid w:val="007C60C0"/>
    <w:rsid w:val="007C6743"/>
    <w:rsid w:val="007D3D09"/>
    <w:rsid w:val="007D3EB8"/>
    <w:rsid w:val="007D4C9C"/>
    <w:rsid w:val="007D4CD3"/>
    <w:rsid w:val="007D507A"/>
    <w:rsid w:val="007D5170"/>
    <w:rsid w:val="007D5532"/>
    <w:rsid w:val="007D72CD"/>
    <w:rsid w:val="007D7833"/>
    <w:rsid w:val="007D7E3C"/>
    <w:rsid w:val="007E015E"/>
    <w:rsid w:val="007E16CC"/>
    <w:rsid w:val="007E220E"/>
    <w:rsid w:val="007E318D"/>
    <w:rsid w:val="007E3AD9"/>
    <w:rsid w:val="007E3E82"/>
    <w:rsid w:val="007E47EB"/>
    <w:rsid w:val="007E6B63"/>
    <w:rsid w:val="007E7CD6"/>
    <w:rsid w:val="007E7F4F"/>
    <w:rsid w:val="007F09E5"/>
    <w:rsid w:val="007F36EE"/>
    <w:rsid w:val="007F4D02"/>
    <w:rsid w:val="007F5465"/>
    <w:rsid w:val="007F79E2"/>
    <w:rsid w:val="008006CD"/>
    <w:rsid w:val="00800A39"/>
    <w:rsid w:val="00801AF5"/>
    <w:rsid w:val="008030E2"/>
    <w:rsid w:val="008033BB"/>
    <w:rsid w:val="00804B20"/>
    <w:rsid w:val="00805C98"/>
    <w:rsid w:val="00806CD5"/>
    <w:rsid w:val="00813B09"/>
    <w:rsid w:val="00814BE8"/>
    <w:rsid w:val="00814EC6"/>
    <w:rsid w:val="0081534A"/>
    <w:rsid w:val="008154C5"/>
    <w:rsid w:val="00815C44"/>
    <w:rsid w:val="008168FE"/>
    <w:rsid w:val="008169CE"/>
    <w:rsid w:val="00816AF5"/>
    <w:rsid w:val="00820CEB"/>
    <w:rsid w:val="0082118B"/>
    <w:rsid w:val="008233DF"/>
    <w:rsid w:val="00824F11"/>
    <w:rsid w:val="00825948"/>
    <w:rsid w:val="00825E02"/>
    <w:rsid w:val="00825E3C"/>
    <w:rsid w:val="0082733F"/>
    <w:rsid w:val="0083030C"/>
    <w:rsid w:val="0083176F"/>
    <w:rsid w:val="00832874"/>
    <w:rsid w:val="00835CEC"/>
    <w:rsid w:val="008363C8"/>
    <w:rsid w:val="00837996"/>
    <w:rsid w:val="00842242"/>
    <w:rsid w:val="00842902"/>
    <w:rsid w:val="00842AB0"/>
    <w:rsid w:val="00843F5D"/>
    <w:rsid w:val="00845D31"/>
    <w:rsid w:val="0084687B"/>
    <w:rsid w:val="00847AAA"/>
    <w:rsid w:val="008510A9"/>
    <w:rsid w:val="00851776"/>
    <w:rsid w:val="00851F48"/>
    <w:rsid w:val="008522E4"/>
    <w:rsid w:val="00852B28"/>
    <w:rsid w:val="0085327D"/>
    <w:rsid w:val="00853966"/>
    <w:rsid w:val="00854325"/>
    <w:rsid w:val="00855755"/>
    <w:rsid w:val="00855BFD"/>
    <w:rsid w:val="00856008"/>
    <w:rsid w:val="00857327"/>
    <w:rsid w:val="00860730"/>
    <w:rsid w:val="00861AE4"/>
    <w:rsid w:val="00863747"/>
    <w:rsid w:val="00865414"/>
    <w:rsid w:val="00870758"/>
    <w:rsid w:val="00870B93"/>
    <w:rsid w:val="0087202D"/>
    <w:rsid w:val="008725C6"/>
    <w:rsid w:val="00875AD8"/>
    <w:rsid w:val="00875CF5"/>
    <w:rsid w:val="00876E9D"/>
    <w:rsid w:val="00877B7C"/>
    <w:rsid w:val="00880F9D"/>
    <w:rsid w:val="008812DD"/>
    <w:rsid w:val="008833F6"/>
    <w:rsid w:val="00884A7B"/>
    <w:rsid w:val="008850A3"/>
    <w:rsid w:val="00891BA0"/>
    <w:rsid w:val="00891CC5"/>
    <w:rsid w:val="00892746"/>
    <w:rsid w:val="0089288F"/>
    <w:rsid w:val="00892AA7"/>
    <w:rsid w:val="00893D84"/>
    <w:rsid w:val="00894315"/>
    <w:rsid w:val="00895C40"/>
    <w:rsid w:val="00895EB1"/>
    <w:rsid w:val="0089621A"/>
    <w:rsid w:val="00896AF6"/>
    <w:rsid w:val="00896D24"/>
    <w:rsid w:val="008A1026"/>
    <w:rsid w:val="008A28E0"/>
    <w:rsid w:val="008A2924"/>
    <w:rsid w:val="008A2950"/>
    <w:rsid w:val="008A3023"/>
    <w:rsid w:val="008A436A"/>
    <w:rsid w:val="008A4625"/>
    <w:rsid w:val="008A5A12"/>
    <w:rsid w:val="008A5EDB"/>
    <w:rsid w:val="008A67DF"/>
    <w:rsid w:val="008A7640"/>
    <w:rsid w:val="008A7F98"/>
    <w:rsid w:val="008B0F78"/>
    <w:rsid w:val="008B2464"/>
    <w:rsid w:val="008B368F"/>
    <w:rsid w:val="008B36B2"/>
    <w:rsid w:val="008B4993"/>
    <w:rsid w:val="008B4D5B"/>
    <w:rsid w:val="008B5626"/>
    <w:rsid w:val="008B647B"/>
    <w:rsid w:val="008B6A45"/>
    <w:rsid w:val="008B6B17"/>
    <w:rsid w:val="008B6EDE"/>
    <w:rsid w:val="008B7CA4"/>
    <w:rsid w:val="008C3616"/>
    <w:rsid w:val="008C3FA2"/>
    <w:rsid w:val="008C58F8"/>
    <w:rsid w:val="008C6F69"/>
    <w:rsid w:val="008D0F87"/>
    <w:rsid w:val="008D2577"/>
    <w:rsid w:val="008D349D"/>
    <w:rsid w:val="008D3595"/>
    <w:rsid w:val="008D3A39"/>
    <w:rsid w:val="008D431A"/>
    <w:rsid w:val="008D5205"/>
    <w:rsid w:val="008D6C0C"/>
    <w:rsid w:val="008D6D49"/>
    <w:rsid w:val="008E1200"/>
    <w:rsid w:val="008E15A4"/>
    <w:rsid w:val="008E1A39"/>
    <w:rsid w:val="008E2061"/>
    <w:rsid w:val="008E3242"/>
    <w:rsid w:val="008E346C"/>
    <w:rsid w:val="008E4FED"/>
    <w:rsid w:val="008E5BA8"/>
    <w:rsid w:val="008E5D78"/>
    <w:rsid w:val="008E6616"/>
    <w:rsid w:val="008E6767"/>
    <w:rsid w:val="008F07D1"/>
    <w:rsid w:val="008F0E9D"/>
    <w:rsid w:val="008F161C"/>
    <w:rsid w:val="008F225A"/>
    <w:rsid w:val="008F229D"/>
    <w:rsid w:val="008F241E"/>
    <w:rsid w:val="008F2B51"/>
    <w:rsid w:val="008F2E51"/>
    <w:rsid w:val="008F3ADC"/>
    <w:rsid w:val="008F5155"/>
    <w:rsid w:val="008F755B"/>
    <w:rsid w:val="008F7BA9"/>
    <w:rsid w:val="00900265"/>
    <w:rsid w:val="0090129D"/>
    <w:rsid w:val="00901BA0"/>
    <w:rsid w:val="00902577"/>
    <w:rsid w:val="009055C6"/>
    <w:rsid w:val="00907ABC"/>
    <w:rsid w:val="00912468"/>
    <w:rsid w:val="00912809"/>
    <w:rsid w:val="00916B36"/>
    <w:rsid w:val="00916EAE"/>
    <w:rsid w:val="0091737D"/>
    <w:rsid w:val="00920365"/>
    <w:rsid w:val="009222C2"/>
    <w:rsid w:val="009223F0"/>
    <w:rsid w:val="00922502"/>
    <w:rsid w:val="00923B5A"/>
    <w:rsid w:val="00924661"/>
    <w:rsid w:val="009247D8"/>
    <w:rsid w:val="00924DE6"/>
    <w:rsid w:val="00925B05"/>
    <w:rsid w:val="00926C8B"/>
    <w:rsid w:val="00927355"/>
    <w:rsid w:val="00927D3E"/>
    <w:rsid w:val="009316E8"/>
    <w:rsid w:val="009319F9"/>
    <w:rsid w:val="00932789"/>
    <w:rsid w:val="009330AB"/>
    <w:rsid w:val="00933265"/>
    <w:rsid w:val="0093469A"/>
    <w:rsid w:val="00935DB0"/>
    <w:rsid w:val="0093602A"/>
    <w:rsid w:val="00936192"/>
    <w:rsid w:val="00936D36"/>
    <w:rsid w:val="00937014"/>
    <w:rsid w:val="00937D2C"/>
    <w:rsid w:val="00940A47"/>
    <w:rsid w:val="00941111"/>
    <w:rsid w:val="00942546"/>
    <w:rsid w:val="009425CC"/>
    <w:rsid w:val="00942700"/>
    <w:rsid w:val="00942DD6"/>
    <w:rsid w:val="00942FED"/>
    <w:rsid w:val="009431D5"/>
    <w:rsid w:val="00944316"/>
    <w:rsid w:val="00946EC4"/>
    <w:rsid w:val="0095247D"/>
    <w:rsid w:val="009524F1"/>
    <w:rsid w:val="00952BC0"/>
    <w:rsid w:val="00952DBC"/>
    <w:rsid w:val="0095347A"/>
    <w:rsid w:val="009537CA"/>
    <w:rsid w:val="00954210"/>
    <w:rsid w:val="00954371"/>
    <w:rsid w:val="00954C9D"/>
    <w:rsid w:val="00954E39"/>
    <w:rsid w:val="00961223"/>
    <w:rsid w:val="00964C67"/>
    <w:rsid w:val="00965566"/>
    <w:rsid w:val="00966025"/>
    <w:rsid w:val="00966065"/>
    <w:rsid w:val="0096704A"/>
    <w:rsid w:val="0097186E"/>
    <w:rsid w:val="009729AE"/>
    <w:rsid w:val="00972C63"/>
    <w:rsid w:val="00972C84"/>
    <w:rsid w:val="00973111"/>
    <w:rsid w:val="00973360"/>
    <w:rsid w:val="0097377F"/>
    <w:rsid w:val="00973DFE"/>
    <w:rsid w:val="00975094"/>
    <w:rsid w:val="00976203"/>
    <w:rsid w:val="009767AD"/>
    <w:rsid w:val="009774BC"/>
    <w:rsid w:val="00980862"/>
    <w:rsid w:val="00980DE1"/>
    <w:rsid w:val="00981F36"/>
    <w:rsid w:val="0098231D"/>
    <w:rsid w:val="00982648"/>
    <w:rsid w:val="0098293A"/>
    <w:rsid w:val="009847FC"/>
    <w:rsid w:val="009873C3"/>
    <w:rsid w:val="009875A2"/>
    <w:rsid w:val="00990C65"/>
    <w:rsid w:val="00994C83"/>
    <w:rsid w:val="00994D98"/>
    <w:rsid w:val="00995766"/>
    <w:rsid w:val="00996337"/>
    <w:rsid w:val="00997146"/>
    <w:rsid w:val="009978FB"/>
    <w:rsid w:val="009A09E3"/>
    <w:rsid w:val="009A1865"/>
    <w:rsid w:val="009A18AA"/>
    <w:rsid w:val="009A1DE0"/>
    <w:rsid w:val="009A1FF3"/>
    <w:rsid w:val="009A2692"/>
    <w:rsid w:val="009A2986"/>
    <w:rsid w:val="009A3EAA"/>
    <w:rsid w:val="009A4A92"/>
    <w:rsid w:val="009A5A0A"/>
    <w:rsid w:val="009A5DFA"/>
    <w:rsid w:val="009A6B26"/>
    <w:rsid w:val="009A70D5"/>
    <w:rsid w:val="009B0067"/>
    <w:rsid w:val="009B018C"/>
    <w:rsid w:val="009B0656"/>
    <w:rsid w:val="009B0ADC"/>
    <w:rsid w:val="009B0D6C"/>
    <w:rsid w:val="009B4ECC"/>
    <w:rsid w:val="009B5231"/>
    <w:rsid w:val="009B5A51"/>
    <w:rsid w:val="009B60AA"/>
    <w:rsid w:val="009B6276"/>
    <w:rsid w:val="009B64DB"/>
    <w:rsid w:val="009B6736"/>
    <w:rsid w:val="009B72E0"/>
    <w:rsid w:val="009C09A7"/>
    <w:rsid w:val="009C0EE5"/>
    <w:rsid w:val="009C3208"/>
    <w:rsid w:val="009C35EC"/>
    <w:rsid w:val="009C51B7"/>
    <w:rsid w:val="009C5305"/>
    <w:rsid w:val="009C6EF9"/>
    <w:rsid w:val="009C7F31"/>
    <w:rsid w:val="009D16D4"/>
    <w:rsid w:val="009D54AD"/>
    <w:rsid w:val="009D5F95"/>
    <w:rsid w:val="009D633B"/>
    <w:rsid w:val="009D6848"/>
    <w:rsid w:val="009D6D63"/>
    <w:rsid w:val="009E0DC5"/>
    <w:rsid w:val="009E2133"/>
    <w:rsid w:val="009E321E"/>
    <w:rsid w:val="009E437A"/>
    <w:rsid w:val="009E5686"/>
    <w:rsid w:val="009E6F25"/>
    <w:rsid w:val="009E7070"/>
    <w:rsid w:val="009F0400"/>
    <w:rsid w:val="009F0AC6"/>
    <w:rsid w:val="009F0BBE"/>
    <w:rsid w:val="009F1E2F"/>
    <w:rsid w:val="009F252F"/>
    <w:rsid w:val="009F44D7"/>
    <w:rsid w:val="009F489C"/>
    <w:rsid w:val="009F4FD6"/>
    <w:rsid w:val="009F553C"/>
    <w:rsid w:val="009F58BC"/>
    <w:rsid w:val="009F5C1B"/>
    <w:rsid w:val="009F66E5"/>
    <w:rsid w:val="009F7247"/>
    <w:rsid w:val="009F7A7B"/>
    <w:rsid w:val="009F7CB2"/>
    <w:rsid w:val="00A03A90"/>
    <w:rsid w:val="00A03BC4"/>
    <w:rsid w:val="00A03D9D"/>
    <w:rsid w:val="00A04294"/>
    <w:rsid w:val="00A04E77"/>
    <w:rsid w:val="00A05D85"/>
    <w:rsid w:val="00A061ED"/>
    <w:rsid w:val="00A07168"/>
    <w:rsid w:val="00A134D4"/>
    <w:rsid w:val="00A138D3"/>
    <w:rsid w:val="00A16D0B"/>
    <w:rsid w:val="00A16FDF"/>
    <w:rsid w:val="00A17BCD"/>
    <w:rsid w:val="00A2026F"/>
    <w:rsid w:val="00A20749"/>
    <w:rsid w:val="00A21DEC"/>
    <w:rsid w:val="00A24B17"/>
    <w:rsid w:val="00A2541B"/>
    <w:rsid w:val="00A25797"/>
    <w:rsid w:val="00A25EE2"/>
    <w:rsid w:val="00A25F1F"/>
    <w:rsid w:val="00A261B8"/>
    <w:rsid w:val="00A26586"/>
    <w:rsid w:val="00A300C6"/>
    <w:rsid w:val="00A30724"/>
    <w:rsid w:val="00A30C7A"/>
    <w:rsid w:val="00A30D98"/>
    <w:rsid w:val="00A3285D"/>
    <w:rsid w:val="00A35406"/>
    <w:rsid w:val="00A37810"/>
    <w:rsid w:val="00A37B74"/>
    <w:rsid w:val="00A40CBD"/>
    <w:rsid w:val="00A416FA"/>
    <w:rsid w:val="00A42414"/>
    <w:rsid w:val="00A424A0"/>
    <w:rsid w:val="00A4250A"/>
    <w:rsid w:val="00A43FAF"/>
    <w:rsid w:val="00A4429B"/>
    <w:rsid w:val="00A46621"/>
    <w:rsid w:val="00A46F22"/>
    <w:rsid w:val="00A47638"/>
    <w:rsid w:val="00A47F1F"/>
    <w:rsid w:val="00A510CB"/>
    <w:rsid w:val="00A52799"/>
    <w:rsid w:val="00A54038"/>
    <w:rsid w:val="00A54216"/>
    <w:rsid w:val="00A55A7A"/>
    <w:rsid w:val="00A57FD9"/>
    <w:rsid w:val="00A60F16"/>
    <w:rsid w:val="00A6282B"/>
    <w:rsid w:val="00A62B30"/>
    <w:rsid w:val="00A62FED"/>
    <w:rsid w:val="00A6348D"/>
    <w:rsid w:val="00A71396"/>
    <w:rsid w:val="00A7452C"/>
    <w:rsid w:val="00A74761"/>
    <w:rsid w:val="00A74AA0"/>
    <w:rsid w:val="00A75402"/>
    <w:rsid w:val="00A75944"/>
    <w:rsid w:val="00A76430"/>
    <w:rsid w:val="00A76757"/>
    <w:rsid w:val="00A774AC"/>
    <w:rsid w:val="00A81F1C"/>
    <w:rsid w:val="00A8317D"/>
    <w:rsid w:val="00A86B3D"/>
    <w:rsid w:val="00A901C1"/>
    <w:rsid w:val="00A9045E"/>
    <w:rsid w:val="00A93DC1"/>
    <w:rsid w:val="00A95B40"/>
    <w:rsid w:val="00A970B1"/>
    <w:rsid w:val="00AA052F"/>
    <w:rsid w:val="00AA05C5"/>
    <w:rsid w:val="00AA107D"/>
    <w:rsid w:val="00AA1C6E"/>
    <w:rsid w:val="00AA2C78"/>
    <w:rsid w:val="00AA3CE9"/>
    <w:rsid w:val="00AA57D2"/>
    <w:rsid w:val="00AA5901"/>
    <w:rsid w:val="00AA6774"/>
    <w:rsid w:val="00AA7831"/>
    <w:rsid w:val="00AB0067"/>
    <w:rsid w:val="00AB0680"/>
    <w:rsid w:val="00AB1D7E"/>
    <w:rsid w:val="00AB312A"/>
    <w:rsid w:val="00AB45BA"/>
    <w:rsid w:val="00AB5522"/>
    <w:rsid w:val="00AB59DF"/>
    <w:rsid w:val="00AB6B3D"/>
    <w:rsid w:val="00AC04B4"/>
    <w:rsid w:val="00AC20CC"/>
    <w:rsid w:val="00AC3242"/>
    <w:rsid w:val="00AC3488"/>
    <w:rsid w:val="00AC51E1"/>
    <w:rsid w:val="00AC5FAD"/>
    <w:rsid w:val="00AC6BFB"/>
    <w:rsid w:val="00AC79DB"/>
    <w:rsid w:val="00AD021A"/>
    <w:rsid w:val="00AD03BF"/>
    <w:rsid w:val="00AD13F8"/>
    <w:rsid w:val="00AD1468"/>
    <w:rsid w:val="00AD6184"/>
    <w:rsid w:val="00AE1CBB"/>
    <w:rsid w:val="00AE33C6"/>
    <w:rsid w:val="00AE471F"/>
    <w:rsid w:val="00AE6069"/>
    <w:rsid w:val="00AE6954"/>
    <w:rsid w:val="00AF0BC8"/>
    <w:rsid w:val="00AF0E12"/>
    <w:rsid w:val="00AF1E74"/>
    <w:rsid w:val="00AF2B3C"/>
    <w:rsid w:val="00AF40EC"/>
    <w:rsid w:val="00AF4D14"/>
    <w:rsid w:val="00AF4F1D"/>
    <w:rsid w:val="00AF504C"/>
    <w:rsid w:val="00AF5559"/>
    <w:rsid w:val="00AF7179"/>
    <w:rsid w:val="00B0181C"/>
    <w:rsid w:val="00B02B23"/>
    <w:rsid w:val="00B02BA4"/>
    <w:rsid w:val="00B0352A"/>
    <w:rsid w:val="00B036C2"/>
    <w:rsid w:val="00B039F7"/>
    <w:rsid w:val="00B04CA7"/>
    <w:rsid w:val="00B058FB"/>
    <w:rsid w:val="00B078D7"/>
    <w:rsid w:val="00B07BC4"/>
    <w:rsid w:val="00B07E10"/>
    <w:rsid w:val="00B10A3D"/>
    <w:rsid w:val="00B10F76"/>
    <w:rsid w:val="00B12587"/>
    <w:rsid w:val="00B12F03"/>
    <w:rsid w:val="00B1360B"/>
    <w:rsid w:val="00B168FB"/>
    <w:rsid w:val="00B171FA"/>
    <w:rsid w:val="00B20A57"/>
    <w:rsid w:val="00B2111E"/>
    <w:rsid w:val="00B211C0"/>
    <w:rsid w:val="00B226DD"/>
    <w:rsid w:val="00B23164"/>
    <w:rsid w:val="00B25478"/>
    <w:rsid w:val="00B25A53"/>
    <w:rsid w:val="00B263B8"/>
    <w:rsid w:val="00B26729"/>
    <w:rsid w:val="00B2746F"/>
    <w:rsid w:val="00B30959"/>
    <w:rsid w:val="00B31E4E"/>
    <w:rsid w:val="00B3232E"/>
    <w:rsid w:val="00B33D3E"/>
    <w:rsid w:val="00B34C49"/>
    <w:rsid w:val="00B352C2"/>
    <w:rsid w:val="00B40512"/>
    <w:rsid w:val="00B41F1F"/>
    <w:rsid w:val="00B42E97"/>
    <w:rsid w:val="00B43001"/>
    <w:rsid w:val="00B43310"/>
    <w:rsid w:val="00B4460F"/>
    <w:rsid w:val="00B44960"/>
    <w:rsid w:val="00B47AA3"/>
    <w:rsid w:val="00B50849"/>
    <w:rsid w:val="00B50F58"/>
    <w:rsid w:val="00B520DA"/>
    <w:rsid w:val="00B5251A"/>
    <w:rsid w:val="00B527C8"/>
    <w:rsid w:val="00B544B8"/>
    <w:rsid w:val="00B54855"/>
    <w:rsid w:val="00B56FAD"/>
    <w:rsid w:val="00B606F3"/>
    <w:rsid w:val="00B60E64"/>
    <w:rsid w:val="00B6285A"/>
    <w:rsid w:val="00B631EC"/>
    <w:rsid w:val="00B644E6"/>
    <w:rsid w:val="00B6631F"/>
    <w:rsid w:val="00B6684E"/>
    <w:rsid w:val="00B670C3"/>
    <w:rsid w:val="00B6741B"/>
    <w:rsid w:val="00B715B7"/>
    <w:rsid w:val="00B7184C"/>
    <w:rsid w:val="00B72142"/>
    <w:rsid w:val="00B72D54"/>
    <w:rsid w:val="00B7510C"/>
    <w:rsid w:val="00B75753"/>
    <w:rsid w:val="00B75C18"/>
    <w:rsid w:val="00B75D08"/>
    <w:rsid w:val="00B75DAF"/>
    <w:rsid w:val="00B82617"/>
    <w:rsid w:val="00B852ED"/>
    <w:rsid w:val="00B85FCC"/>
    <w:rsid w:val="00B90996"/>
    <w:rsid w:val="00B9215C"/>
    <w:rsid w:val="00B93E62"/>
    <w:rsid w:val="00B944F7"/>
    <w:rsid w:val="00B9483A"/>
    <w:rsid w:val="00B94F0B"/>
    <w:rsid w:val="00B95692"/>
    <w:rsid w:val="00B95F79"/>
    <w:rsid w:val="00BA0518"/>
    <w:rsid w:val="00BA0C8E"/>
    <w:rsid w:val="00BA1562"/>
    <w:rsid w:val="00BA1762"/>
    <w:rsid w:val="00BA1EBB"/>
    <w:rsid w:val="00BA5763"/>
    <w:rsid w:val="00BA6E02"/>
    <w:rsid w:val="00BA792A"/>
    <w:rsid w:val="00BA7D47"/>
    <w:rsid w:val="00BA7DE6"/>
    <w:rsid w:val="00BB11B6"/>
    <w:rsid w:val="00BB144C"/>
    <w:rsid w:val="00BB1841"/>
    <w:rsid w:val="00BB2D31"/>
    <w:rsid w:val="00BB3090"/>
    <w:rsid w:val="00BB420E"/>
    <w:rsid w:val="00BB79AE"/>
    <w:rsid w:val="00BB7BCF"/>
    <w:rsid w:val="00BC0292"/>
    <w:rsid w:val="00BC09BB"/>
    <w:rsid w:val="00BC0FD5"/>
    <w:rsid w:val="00BC1EBE"/>
    <w:rsid w:val="00BC29BC"/>
    <w:rsid w:val="00BC2E66"/>
    <w:rsid w:val="00BC32F9"/>
    <w:rsid w:val="00BC548A"/>
    <w:rsid w:val="00BC56B6"/>
    <w:rsid w:val="00BC71B0"/>
    <w:rsid w:val="00BC7E86"/>
    <w:rsid w:val="00BD0621"/>
    <w:rsid w:val="00BD17BC"/>
    <w:rsid w:val="00BD566B"/>
    <w:rsid w:val="00BD6607"/>
    <w:rsid w:val="00BD6903"/>
    <w:rsid w:val="00BD70E9"/>
    <w:rsid w:val="00BE0B4B"/>
    <w:rsid w:val="00BE0D65"/>
    <w:rsid w:val="00BE1B9D"/>
    <w:rsid w:val="00BE23C7"/>
    <w:rsid w:val="00BE2A4F"/>
    <w:rsid w:val="00BE4414"/>
    <w:rsid w:val="00BE4417"/>
    <w:rsid w:val="00BE4B1E"/>
    <w:rsid w:val="00BE4F48"/>
    <w:rsid w:val="00BE6AA9"/>
    <w:rsid w:val="00BE6B17"/>
    <w:rsid w:val="00BF08F8"/>
    <w:rsid w:val="00BF22B3"/>
    <w:rsid w:val="00BF260A"/>
    <w:rsid w:val="00BF383A"/>
    <w:rsid w:val="00BF4248"/>
    <w:rsid w:val="00BF51A7"/>
    <w:rsid w:val="00BF540A"/>
    <w:rsid w:val="00BF584B"/>
    <w:rsid w:val="00BF6B0B"/>
    <w:rsid w:val="00BF72A7"/>
    <w:rsid w:val="00C00DB7"/>
    <w:rsid w:val="00C010F7"/>
    <w:rsid w:val="00C01B31"/>
    <w:rsid w:val="00C0296E"/>
    <w:rsid w:val="00C03687"/>
    <w:rsid w:val="00C04287"/>
    <w:rsid w:val="00C04C7F"/>
    <w:rsid w:val="00C06388"/>
    <w:rsid w:val="00C063DB"/>
    <w:rsid w:val="00C07703"/>
    <w:rsid w:val="00C07E49"/>
    <w:rsid w:val="00C10488"/>
    <w:rsid w:val="00C116BC"/>
    <w:rsid w:val="00C12306"/>
    <w:rsid w:val="00C127E2"/>
    <w:rsid w:val="00C129BA"/>
    <w:rsid w:val="00C13353"/>
    <w:rsid w:val="00C15213"/>
    <w:rsid w:val="00C157F2"/>
    <w:rsid w:val="00C1673E"/>
    <w:rsid w:val="00C16754"/>
    <w:rsid w:val="00C16FDA"/>
    <w:rsid w:val="00C17525"/>
    <w:rsid w:val="00C17BAD"/>
    <w:rsid w:val="00C2039D"/>
    <w:rsid w:val="00C22431"/>
    <w:rsid w:val="00C23B5B"/>
    <w:rsid w:val="00C243D1"/>
    <w:rsid w:val="00C24C2A"/>
    <w:rsid w:val="00C2572E"/>
    <w:rsid w:val="00C25DC7"/>
    <w:rsid w:val="00C27631"/>
    <w:rsid w:val="00C27EA8"/>
    <w:rsid w:val="00C30B19"/>
    <w:rsid w:val="00C312CE"/>
    <w:rsid w:val="00C3136B"/>
    <w:rsid w:val="00C31881"/>
    <w:rsid w:val="00C33EA4"/>
    <w:rsid w:val="00C33ED7"/>
    <w:rsid w:val="00C34298"/>
    <w:rsid w:val="00C3470E"/>
    <w:rsid w:val="00C34FFD"/>
    <w:rsid w:val="00C3618B"/>
    <w:rsid w:val="00C3655D"/>
    <w:rsid w:val="00C36EDD"/>
    <w:rsid w:val="00C40304"/>
    <w:rsid w:val="00C40456"/>
    <w:rsid w:val="00C412E9"/>
    <w:rsid w:val="00C422EC"/>
    <w:rsid w:val="00C4381D"/>
    <w:rsid w:val="00C43E62"/>
    <w:rsid w:val="00C45983"/>
    <w:rsid w:val="00C45AC3"/>
    <w:rsid w:val="00C45F11"/>
    <w:rsid w:val="00C4605E"/>
    <w:rsid w:val="00C46E23"/>
    <w:rsid w:val="00C51365"/>
    <w:rsid w:val="00C5159A"/>
    <w:rsid w:val="00C51DA4"/>
    <w:rsid w:val="00C55303"/>
    <w:rsid w:val="00C55A8B"/>
    <w:rsid w:val="00C604B8"/>
    <w:rsid w:val="00C61C5A"/>
    <w:rsid w:val="00C62137"/>
    <w:rsid w:val="00C621FE"/>
    <w:rsid w:val="00C62ECF"/>
    <w:rsid w:val="00C62F31"/>
    <w:rsid w:val="00C63C4C"/>
    <w:rsid w:val="00C63D1E"/>
    <w:rsid w:val="00C64306"/>
    <w:rsid w:val="00C64E86"/>
    <w:rsid w:val="00C6627B"/>
    <w:rsid w:val="00C66307"/>
    <w:rsid w:val="00C66E2B"/>
    <w:rsid w:val="00C67AF7"/>
    <w:rsid w:val="00C70012"/>
    <w:rsid w:val="00C70329"/>
    <w:rsid w:val="00C70A8D"/>
    <w:rsid w:val="00C70C94"/>
    <w:rsid w:val="00C71075"/>
    <w:rsid w:val="00C73FA0"/>
    <w:rsid w:val="00C742FB"/>
    <w:rsid w:val="00C74E3F"/>
    <w:rsid w:val="00C7538C"/>
    <w:rsid w:val="00C75E2C"/>
    <w:rsid w:val="00C76367"/>
    <w:rsid w:val="00C76866"/>
    <w:rsid w:val="00C8052E"/>
    <w:rsid w:val="00C807A7"/>
    <w:rsid w:val="00C80CAA"/>
    <w:rsid w:val="00C82D03"/>
    <w:rsid w:val="00C83EC2"/>
    <w:rsid w:val="00C8575F"/>
    <w:rsid w:val="00C86A9C"/>
    <w:rsid w:val="00C86F32"/>
    <w:rsid w:val="00C86FE4"/>
    <w:rsid w:val="00C874C2"/>
    <w:rsid w:val="00C87599"/>
    <w:rsid w:val="00C876C5"/>
    <w:rsid w:val="00C87950"/>
    <w:rsid w:val="00C87F43"/>
    <w:rsid w:val="00C9100C"/>
    <w:rsid w:val="00C91677"/>
    <w:rsid w:val="00C91A17"/>
    <w:rsid w:val="00C91B12"/>
    <w:rsid w:val="00C91BBE"/>
    <w:rsid w:val="00C92413"/>
    <w:rsid w:val="00C92D24"/>
    <w:rsid w:val="00C92E9C"/>
    <w:rsid w:val="00C9327F"/>
    <w:rsid w:val="00C933A8"/>
    <w:rsid w:val="00C93444"/>
    <w:rsid w:val="00C9454E"/>
    <w:rsid w:val="00C96CCF"/>
    <w:rsid w:val="00C96CDF"/>
    <w:rsid w:val="00C973FD"/>
    <w:rsid w:val="00CA12FF"/>
    <w:rsid w:val="00CA2498"/>
    <w:rsid w:val="00CA3C5D"/>
    <w:rsid w:val="00CA3D10"/>
    <w:rsid w:val="00CA4094"/>
    <w:rsid w:val="00CA436F"/>
    <w:rsid w:val="00CA50DD"/>
    <w:rsid w:val="00CA6668"/>
    <w:rsid w:val="00CA75EC"/>
    <w:rsid w:val="00CB1137"/>
    <w:rsid w:val="00CB17B8"/>
    <w:rsid w:val="00CB3417"/>
    <w:rsid w:val="00CB386C"/>
    <w:rsid w:val="00CB3DC3"/>
    <w:rsid w:val="00CB3E05"/>
    <w:rsid w:val="00CB4C60"/>
    <w:rsid w:val="00CB5B7F"/>
    <w:rsid w:val="00CB7031"/>
    <w:rsid w:val="00CC06A9"/>
    <w:rsid w:val="00CC2255"/>
    <w:rsid w:val="00CC2B3D"/>
    <w:rsid w:val="00CC2E49"/>
    <w:rsid w:val="00CC37B1"/>
    <w:rsid w:val="00CC3875"/>
    <w:rsid w:val="00CC3A31"/>
    <w:rsid w:val="00CC4BBD"/>
    <w:rsid w:val="00CC5BC1"/>
    <w:rsid w:val="00CC5FE7"/>
    <w:rsid w:val="00CC67C7"/>
    <w:rsid w:val="00CC6971"/>
    <w:rsid w:val="00CC7497"/>
    <w:rsid w:val="00CC7F3B"/>
    <w:rsid w:val="00CD136B"/>
    <w:rsid w:val="00CD2343"/>
    <w:rsid w:val="00CD43D5"/>
    <w:rsid w:val="00CD4A09"/>
    <w:rsid w:val="00CD4AF5"/>
    <w:rsid w:val="00CD50BC"/>
    <w:rsid w:val="00CD512B"/>
    <w:rsid w:val="00CD633B"/>
    <w:rsid w:val="00CD6CE4"/>
    <w:rsid w:val="00CD6D29"/>
    <w:rsid w:val="00CE01DE"/>
    <w:rsid w:val="00CE0623"/>
    <w:rsid w:val="00CE141D"/>
    <w:rsid w:val="00CE1DAA"/>
    <w:rsid w:val="00CE2E0F"/>
    <w:rsid w:val="00CE40F8"/>
    <w:rsid w:val="00CE5219"/>
    <w:rsid w:val="00CE6E7A"/>
    <w:rsid w:val="00CE797B"/>
    <w:rsid w:val="00CE7A96"/>
    <w:rsid w:val="00CE7CC3"/>
    <w:rsid w:val="00CE7F19"/>
    <w:rsid w:val="00CF09B4"/>
    <w:rsid w:val="00CF215C"/>
    <w:rsid w:val="00CF313B"/>
    <w:rsid w:val="00CF3AD2"/>
    <w:rsid w:val="00CF5058"/>
    <w:rsid w:val="00CF662C"/>
    <w:rsid w:val="00CF7700"/>
    <w:rsid w:val="00CF79CA"/>
    <w:rsid w:val="00CF7CEE"/>
    <w:rsid w:val="00CF7E34"/>
    <w:rsid w:val="00D00079"/>
    <w:rsid w:val="00D011BE"/>
    <w:rsid w:val="00D024CC"/>
    <w:rsid w:val="00D0369F"/>
    <w:rsid w:val="00D04C6F"/>
    <w:rsid w:val="00D04ED8"/>
    <w:rsid w:val="00D05912"/>
    <w:rsid w:val="00D064C2"/>
    <w:rsid w:val="00D06955"/>
    <w:rsid w:val="00D0699C"/>
    <w:rsid w:val="00D07393"/>
    <w:rsid w:val="00D07717"/>
    <w:rsid w:val="00D07F58"/>
    <w:rsid w:val="00D13493"/>
    <w:rsid w:val="00D134E4"/>
    <w:rsid w:val="00D14549"/>
    <w:rsid w:val="00D15DF7"/>
    <w:rsid w:val="00D163F1"/>
    <w:rsid w:val="00D22058"/>
    <w:rsid w:val="00D2271D"/>
    <w:rsid w:val="00D2664F"/>
    <w:rsid w:val="00D26A8D"/>
    <w:rsid w:val="00D26F8E"/>
    <w:rsid w:val="00D3140A"/>
    <w:rsid w:val="00D3168F"/>
    <w:rsid w:val="00D31A8B"/>
    <w:rsid w:val="00D31EBF"/>
    <w:rsid w:val="00D32FC7"/>
    <w:rsid w:val="00D330A5"/>
    <w:rsid w:val="00D337F9"/>
    <w:rsid w:val="00D33FE6"/>
    <w:rsid w:val="00D344B9"/>
    <w:rsid w:val="00D356D4"/>
    <w:rsid w:val="00D360C2"/>
    <w:rsid w:val="00D3635E"/>
    <w:rsid w:val="00D3644D"/>
    <w:rsid w:val="00D36B32"/>
    <w:rsid w:val="00D37648"/>
    <w:rsid w:val="00D3769B"/>
    <w:rsid w:val="00D410AA"/>
    <w:rsid w:val="00D41BE1"/>
    <w:rsid w:val="00D42087"/>
    <w:rsid w:val="00D436DF"/>
    <w:rsid w:val="00D472B9"/>
    <w:rsid w:val="00D4739F"/>
    <w:rsid w:val="00D50E75"/>
    <w:rsid w:val="00D532A1"/>
    <w:rsid w:val="00D566A5"/>
    <w:rsid w:val="00D56B07"/>
    <w:rsid w:val="00D60B44"/>
    <w:rsid w:val="00D60C50"/>
    <w:rsid w:val="00D60F39"/>
    <w:rsid w:val="00D62295"/>
    <w:rsid w:val="00D63280"/>
    <w:rsid w:val="00D647EA"/>
    <w:rsid w:val="00D6649B"/>
    <w:rsid w:val="00D66661"/>
    <w:rsid w:val="00D667BA"/>
    <w:rsid w:val="00D66FA4"/>
    <w:rsid w:val="00D705AB"/>
    <w:rsid w:val="00D70764"/>
    <w:rsid w:val="00D73492"/>
    <w:rsid w:val="00D740F8"/>
    <w:rsid w:val="00D74C97"/>
    <w:rsid w:val="00D76558"/>
    <w:rsid w:val="00D77024"/>
    <w:rsid w:val="00D80044"/>
    <w:rsid w:val="00D80359"/>
    <w:rsid w:val="00D81D6A"/>
    <w:rsid w:val="00D81D8E"/>
    <w:rsid w:val="00D82F48"/>
    <w:rsid w:val="00D8358F"/>
    <w:rsid w:val="00D839F6"/>
    <w:rsid w:val="00D84ECF"/>
    <w:rsid w:val="00D86DCE"/>
    <w:rsid w:val="00D87741"/>
    <w:rsid w:val="00D932C2"/>
    <w:rsid w:val="00D93AE8"/>
    <w:rsid w:val="00DA0378"/>
    <w:rsid w:val="00DA0A2B"/>
    <w:rsid w:val="00DA0F86"/>
    <w:rsid w:val="00DA1553"/>
    <w:rsid w:val="00DA479B"/>
    <w:rsid w:val="00DA6303"/>
    <w:rsid w:val="00DA641D"/>
    <w:rsid w:val="00DA7711"/>
    <w:rsid w:val="00DB0714"/>
    <w:rsid w:val="00DB23C0"/>
    <w:rsid w:val="00DB2C48"/>
    <w:rsid w:val="00DB2DC1"/>
    <w:rsid w:val="00DB4905"/>
    <w:rsid w:val="00DB5216"/>
    <w:rsid w:val="00DB5B59"/>
    <w:rsid w:val="00DB659F"/>
    <w:rsid w:val="00DB6F71"/>
    <w:rsid w:val="00DB7DC0"/>
    <w:rsid w:val="00DB7FAD"/>
    <w:rsid w:val="00DC0243"/>
    <w:rsid w:val="00DC088C"/>
    <w:rsid w:val="00DC2366"/>
    <w:rsid w:val="00DC3DAA"/>
    <w:rsid w:val="00DC4925"/>
    <w:rsid w:val="00DC4F06"/>
    <w:rsid w:val="00DC67AC"/>
    <w:rsid w:val="00DC6C57"/>
    <w:rsid w:val="00DD01CF"/>
    <w:rsid w:val="00DD09E8"/>
    <w:rsid w:val="00DD1CB1"/>
    <w:rsid w:val="00DD210F"/>
    <w:rsid w:val="00DD3489"/>
    <w:rsid w:val="00DD4373"/>
    <w:rsid w:val="00DD4E34"/>
    <w:rsid w:val="00DD5318"/>
    <w:rsid w:val="00DD5FC4"/>
    <w:rsid w:val="00DD6DAB"/>
    <w:rsid w:val="00DE03EF"/>
    <w:rsid w:val="00DE0937"/>
    <w:rsid w:val="00DE0AA7"/>
    <w:rsid w:val="00DE2559"/>
    <w:rsid w:val="00DE49CD"/>
    <w:rsid w:val="00DE704E"/>
    <w:rsid w:val="00DE75FE"/>
    <w:rsid w:val="00DE7E91"/>
    <w:rsid w:val="00DF0738"/>
    <w:rsid w:val="00DF1281"/>
    <w:rsid w:val="00DF16A5"/>
    <w:rsid w:val="00DF38C7"/>
    <w:rsid w:val="00DF38E4"/>
    <w:rsid w:val="00DF40A8"/>
    <w:rsid w:val="00DF5A95"/>
    <w:rsid w:val="00DF5B7B"/>
    <w:rsid w:val="00DF5FE9"/>
    <w:rsid w:val="00DF6250"/>
    <w:rsid w:val="00DF7C0F"/>
    <w:rsid w:val="00E00AA4"/>
    <w:rsid w:val="00E011ED"/>
    <w:rsid w:val="00E03369"/>
    <w:rsid w:val="00E033C1"/>
    <w:rsid w:val="00E03C0A"/>
    <w:rsid w:val="00E04B1F"/>
    <w:rsid w:val="00E05A1F"/>
    <w:rsid w:val="00E05A76"/>
    <w:rsid w:val="00E103AA"/>
    <w:rsid w:val="00E108E7"/>
    <w:rsid w:val="00E11018"/>
    <w:rsid w:val="00E11C38"/>
    <w:rsid w:val="00E1302F"/>
    <w:rsid w:val="00E13BC7"/>
    <w:rsid w:val="00E14CC2"/>
    <w:rsid w:val="00E17B43"/>
    <w:rsid w:val="00E203E3"/>
    <w:rsid w:val="00E20931"/>
    <w:rsid w:val="00E20B51"/>
    <w:rsid w:val="00E21A22"/>
    <w:rsid w:val="00E21FD3"/>
    <w:rsid w:val="00E23CF4"/>
    <w:rsid w:val="00E246BC"/>
    <w:rsid w:val="00E257AF"/>
    <w:rsid w:val="00E2618B"/>
    <w:rsid w:val="00E27449"/>
    <w:rsid w:val="00E27D1C"/>
    <w:rsid w:val="00E32281"/>
    <w:rsid w:val="00E32861"/>
    <w:rsid w:val="00E32A3D"/>
    <w:rsid w:val="00E337AD"/>
    <w:rsid w:val="00E338A9"/>
    <w:rsid w:val="00E33F67"/>
    <w:rsid w:val="00E344A1"/>
    <w:rsid w:val="00E35106"/>
    <w:rsid w:val="00E35291"/>
    <w:rsid w:val="00E35685"/>
    <w:rsid w:val="00E36B59"/>
    <w:rsid w:val="00E36E1A"/>
    <w:rsid w:val="00E4002C"/>
    <w:rsid w:val="00E40325"/>
    <w:rsid w:val="00E4060F"/>
    <w:rsid w:val="00E41145"/>
    <w:rsid w:val="00E4193F"/>
    <w:rsid w:val="00E426CF"/>
    <w:rsid w:val="00E42AF9"/>
    <w:rsid w:val="00E43810"/>
    <w:rsid w:val="00E43C7B"/>
    <w:rsid w:val="00E43E7E"/>
    <w:rsid w:val="00E44544"/>
    <w:rsid w:val="00E44967"/>
    <w:rsid w:val="00E464A2"/>
    <w:rsid w:val="00E476E3"/>
    <w:rsid w:val="00E476E4"/>
    <w:rsid w:val="00E478AA"/>
    <w:rsid w:val="00E47FBB"/>
    <w:rsid w:val="00E53230"/>
    <w:rsid w:val="00E53F35"/>
    <w:rsid w:val="00E54407"/>
    <w:rsid w:val="00E5536C"/>
    <w:rsid w:val="00E565D1"/>
    <w:rsid w:val="00E57004"/>
    <w:rsid w:val="00E571BE"/>
    <w:rsid w:val="00E57235"/>
    <w:rsid w:val="00E577A5"/>
    <w:rsid w:val="00E57F78"/>
    <w:rsid w:val="00E60D20"/>
    <w:rsid w:val="00E61077"/>
    <w:rsid w:val="00E62E95"/>
    <w:rsid w:val="00E64217"/>
    <w:rsid w:val="00E65BDB"/>
    <w:rsid w:val="00E65DAE"/>
    <w:rsid w:val="00E6691D"/>
    <w:rsid w:val="00E67628"/>
    <w:rsid w:val="00E71241"/>
    <w:rsid w:val="00E726A0"/>
    <w:rsid w:val="00E742C0"/>
    <w:rsid w:val="00E74881"/>
    <w:rsid w:val="00E7527F"/>
    <w:rsid w:val="00E75F09"/>
    <w:rsid w:val="00E76DD6"/>
    <w:rsid w:val="00E80621"/>
    <w:rsid w:val="00E823B5"/>
    <w:rsid w:val="00E825F8"/>
    <w:rsid w:val="00E8374A"/>
    <w:rsid w:val="00E83B97"/>
    <w:rsid w:val="00E84758"/>
    <w:rsid w:val="00E8572D"/>
    <w:rsid w:val="00E86279"/>
    <w:rsid w:val="00E90CC0"/>
    <w:rsid w:val="00E90F50"/>
    <w:rsid w:val="00E9160F"/>
    <w:rsid w:val="00E95924"/>
    <w:rsid w:val="00E96145"/>
    <w:rsid w:val="00E96899"/>
    <w:rsid w:val="00E96D86"/>
    <w:rsid w:val="00E96FC8"/>
    <w:rsid w:val="00E97917"/>
    <w:rsid w:val="00EA069D"/>
    <w:rsid w:val="00EA071F"/>
    <w:rsid w:val="00EA2744"/>
    <w:rsid w:val="00EA30BA"/>
    <w:rsid w:val="00EA5E9F"/>
    <w:rsid w:val="00EA7B08"/>
    <w:rsid w:val="00EA7EA9"/>
    <w:rsid w:val="00EB0460"/>
    <w:rsid w:val="00EB1F4D"/>
    <w:rsid w:val="00EB2988"/>
    <w:rsid w:val="00EB2A93"/>
    <w:rsid w:val="00EB2F38"/>
    <w:rsid w:val="00EB4B15"/>
    <w:rsid w:val="00EB6E2C"/>
    <w:rsid w:val="00EB7104"/>
    <w:rsid w:val="00EB7594"/>
    <w:rsid w:val="00EB791F"/>
    <w:rsid w:val="00EC10E4"/>
    <w:rsid w:val="00EC2248"/>
    <w:rsid w:val="00EC2DDA"/>
    <w:rsid w:val="00EC30E4"/>
    <w:rsid w:val="00EC3703"/>
    <w:rsid w:val="00EC44D0"/>
    <w:rsid w:val="00EC45F5"/>
    <w:rsid w:val="00EC64CC"/>
    <w:rsid w:val="00EC6FEB"/>
    <w:rsid w:val="00EC765C"/>
    <w:rsid w:val="00ED07C7"/>
    <w:rsid w:val="00ED11B8"/>
    <w:rsid w:val="00ED1214"/>
    <w:rsid w:val="00ED17BA"/>
    <w:rsid w:val="00ED187C"/>
    <w:rsid w:val="00ED1F3A"/>
    <w:rsid w:val="00ED5D5C"/>
    <w:rsid w:val="00ED6156"/>
    <w:rsid w:val="00ED667A"/>
    <w:rsid w:val="00EE0733"/>
    <w:rsid w:val="00EE0D4C"/>
    <w:rsid w:val="00EE1478"/>
    <w:rsid w:val="00EE238A"/>
    <w:rsid w:val="00EE246C"/>
    <w:rsid w:val="00EE2F68"/>
    <w:rsid w:val="00EE3122"/>
    <w:rsid w:val="00EE353F"/>
    <w:rsid w:val="00EE3ACD"/>
    <w:rsid w:val="00EE52BD"/>
    <w:rsid w:val="00EE57C6"/>
    <w:rsid w:val="00EE5FE2"/>
    <w:rsid w:val="00EE6DA4"/>
    <w:rsid w:val="00EE7E14"/>
    <w:rsid w:val="00EF0A1A"/>
    <w:rsid w:val="00EF1BA3"/>
    <w:rsid w:val="00EF2D54"/>
    <w:rsid w:val="00EF3049"/>
    <w:rsid w:val="00EF34D6"/>
    <w:rsid w:val="00EF367A"/>
    <w:rsid w:val="00EF369F"/>
    <w:rsid w:val="00EF4B9B"/>
    <w:rsid w:val="00EF52C4"/>
    <w:rsid w:val="00EF58E7"/>
    <w:rsid w:val="00EF656B"/>
    <w:rsid w:val="00EF6684"/>
    <w:rsid w:val="00EF7C24"/>
    <w:rsid w:val="00F00D5B"/>
    <w:rsid w:val="00F021F7"/>
    <w:rsid w:val="00F03864"/>
    <w:rsid w:val="00F03FDC"/>
    <w:rsid w:val="00F04497"/>
    <w:rsid w:val="00F05125"/>
    <w:rsid w:val="00F076D5"/>
    <w:rsid w:val="00F10549"/>
    <w:rsid w:val="00F10905"/>
    <w:rsid w:val="00F10AB2"/>
    <w:rsid w:val="00F10DC0"/>
    <w:rsid w:val="00F110C1"/>
    <w:rsid w:val="00F12566"/>
    <w:rsid w:val="00F135BC"/>
    <w:rsid w:val="00F13AF9"/>
    <w:rsid w:val="00F14876"/>
    <w:rsid w:val="00F15946"/>
    <w:rsid w:val="00F16CB8"/>
    <w:rsid w:val="00F17B4F"/>
    <w:rsid w:val="00F21841"/>
    <w:rsid w:val="00F2336A"/>
    <w:rsid w:val="00F239F8"/>
    <w:rsid w:val="00F23D9B"/>
    <w:rsid w:val="00F254D9"/>
    <w:rsid w:val="00F25C65"/>
    <w:rsid w:val="00F27880"/>
    <w:rsid w:val="00F311C7"/>
    <w:rsid w:val="00F314DE"/>
    <w:rsid w:val="00F317DE"/>
    <w:rsid w:val="00F32BA8"/>
    <w:rsid w:val="00F353EC"/>
    <w:rsid w:val="00F36BD2"/>
    <w:rsid w:val="00F37CBF"/>
    <w:rsid w:val="00F4095B"/>
    <w:rsid w:val="00F40DE4"/>
    <w:rsid w:val="00F41CB5"/>
    <w:rsid w:val="00F41F39"/>
    <w:rsid w:val="00F42444"/>
    <w:rsid w:val="00F42E8F"/>
    <w:rsid w:val="00F43A9A"/>
    <w:rsid w:val="00F45857"/>
    <w:rsid w:val="00F46BA4"/>
    <w:rsid w:val="00F4747B"/>
    <w:rsid w:val="00F52571"/>
    <w:rsid w:val="00F5581F"/>
    <w:rsid w:val="00F609A8"/>
    <w:rsid w:val="00F61C03"/>
    <w:rsid w:val="00F626E1"/>
    <w:rsid w:val="00F647B3"/>
    <w:rsid w:val="00F665F7"/>
    <w:rsid w:val="00F66A42"/>
    <w:rsid w:val="00F67E80"/>
    <w:rsid w:val="00F749B2"/>
    <w:rsid w:val="00F75B14"/>
    <w:rsid w:val="00F75CB0"/>
    <w:rsid w:val="00F77BD2"/>
    <w:rsid w:val="00F81BC6"/>
    <w:rsid w:val="00F81D74"/>
    <w:rsid w:val="00F826CD"/>
    <w:rsid w:val="00F84119"/>
    <w:rsid w:val="00F8544B"/>
    <w:rsid w:val="00F864D3"/>
    <w:rsid w:val="00F87761"/>
    <w:rsid w:val="00F87926"/>
    <w:rsid w:val="00F918B0"/>
    <w:rsid w:val="00F92024"/>
    <w:rsid w:val="00F92046"/>
    <w:rsid w:val="00F92C78"/>
    <w:rsid w:val="00F94D0B"/>
    <w:rsid w:val="00F964A4"/>
    <w:rsid w:val="00F97612"/>
    <w:rsid w:val="00FA0260"/>
    <w:rsid w:val="00FA4A12"/>
    <w:rsid w:val="00FA66BB"/>
    <w:rsid w:val="00FA7426"/>
    <w:rsid w:val="00FA79AC"/>
    <w:rsid w:val="00FB1355"/>
    <w:rsid w:val="00FB26CD"/>
    <w:rsid w:val="00FB292E"/>
    <w:rsid w:val="00FB2B56"/>
    <w:rsid w:val="00FB2F70"/>
    <w:rsid w:val="00FB375F"/>
    <w:rsid w:val="00FB4E60"/>
    <w:rsid w:val="00FB527A"/>
    <w:rsid w:val="00FB67D7"/>
    <w:rsid w:val="00FB6932"/>
    <w:rsid w:val="00FB6CAF"/>
    <w:rsid w:val="00FC2250"/>
    <w:rsid w:val="00FC2C58"/>
    <w:rsid w:val="00FC3DA5"/>
    <w:rsid w:val="00FC431F"/>
    <w:rsid w:val="00FC4CEA"/>
    <w:rsid w:val="00FC51A2"/>
    <w:rsid w:val="00FC6832"/>
    <w:rsid w:val="00FC75CD"/>
    <w:rsid w:val="00FD0607"/>
    <w:rsid w:val="00FD066A"/>
    <w:rsid w:val="00FD3D62"/>
    <w:rsid w:val="00FD4774"/>
    <w:rsid w:val="00FD48B1"/>
    <w:rsid w:val="00FD593E"/>
    <w:rsid w:val="00FD5E26"/>
    <w:rsid w:val="00FD6381"/>
    <w:rsid w:val="00FD7CE8"/>
    <w:rsid w:val="00FD7E0B"/>
    <w:rsid w:val="00FE0DBD"/>
    <w:rsid w:val="00FE13B7"/>
    <w:rsid w:val="00FE1A3B"/>
    <w:rsid w:val="00FE2929"/>
    <w:rsid w:val="00FE39D7"/>
    <w:rsid w:val="00FE40AE"/>
    <w:rsid w:val="00FE4428"/>
    <w:rsid w:val="00FE67AA"/>
    <w:rsid w:val="00FE6F83"/>
    <w:rsid w:val="00FE73E7"/>
    <w:rsid w:val="00FF06CC"/>
    <w:rsid w:val="00FF0A83"/>
    <w:rsid w:val="00FF1648"/>
    <w:rsid w:val="00FF2202"/>
    <w:rsid w:val="00FF226C"/>
    <w:rsid w:val="00FF3682"/>
    <w:rsid w:val="00FF4881"/>
    <w:rsid w:val="00FF4BD5"/>
    <w:rsid w:val="00FF51B1"/>
    <w:rsid w:val="00FF534A"/>
    <w:rsid w:val="00FF579D"/>
    <w:rsid w:val="00FF6C81"/>
    <w:rsid w:val="00FF6D41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A2254A"/>
  <w15:docId w15:val="{6AE4BFA5-1108-41F2-838F-8B7E95F7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8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03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94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B4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F2B4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F5C1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F5C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F5C1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5C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5C1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9F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F5C1B"/>
    <w:rPr>
      <w:rFonts w:ascii="Tahoma" w:eastAsia="Calibri" w:hAnsi="Tahoma" w:cs="Tahoma"/>
      <w:sz w:val="16"/>
      <w:szCs w:val="16"/>
    </w:rPr>
  </w:style>
  <w:style w:type="paragraph" w:customStyle="1" w:styleId="ac">
    <w:name w:val="Тема"/>
    <w:basedOn w:val="a"/>
    <w:rsid w:val="004971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7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0758"/>
    <w:rPr>
      <w:rFonts w:ascii="Calibri" w:eastAsia="Calibri" w:hAnsi="Calibri" w:cs="Times New Roman"/>
    </w:rPr>
  </w:style>
  <w:style w:type="paragraph" w:styleId="af">
    <w:name w:val="Revision"/>
    <w:hidden/>
    <w:uiPriority w:val="99"/>
    <w:semiHidden/>
    <w:rsid w:val="0087075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aliases w:val="Нумерованый список,List Paragraph1,AC List 01,List Paragraph"/>
    <w:basedOn w:val="a"/>
    <w:link w:val="af1"/>
    <w:uiPriority w:val="34"/>
    <w:qFormat/>
    <w:rsid w:val="003537DC"/>
    <w:pPr>
      <w:ind w:left="720"/>
      <w:contextualSpacing/>
    </w:pPr>
  </w:style>
  <w:style w:type="paragraph" w:styleId="af2">
    <w:name w:val="No Spacing"/>
    <w:uiPriority w:val="1"/>
    <w:qFormat/>
    <w:rsid w:val="003537D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rsid w:val="0087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872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_Маркер (номер) - с заголовком"/>
    <w:basedOn w:val="a"/>
    <w:rsid w:val="008725C6"/>
    <w:pPr>
      <w:spacing w:before="240" w:after="60" w:line="36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styleId="af5">
    <w:name w:val="footnote reference"/>
    <w:basedOn w:val="a0"/>
    <w:uiPriority w:val="99"/>
    <w:rsid w:val="008725C6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7030D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E8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F5581F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F5581F"/>
    <w:rPr>
      <w:color w:val="800080" w:themeColor="followedHyperlink"/>
      <w:u w:val="single"/>
    </w:rPr>
  </w:style>
  <w:style w:type="character" w:styleId="af9">
    <w:name w:val="page number"/>
    <w:basedOn w:val="a0"/>
    <w:rsid w:val="005B42B7"/>
  </w:style>
  <w:style w:type="paragraph" w:styleId="22">
    <w:name w:val="Body Text 2"/>
    <w:basedOn w:val="a"/>
    <w:link w:val="23"/>
    <w:semiHidden/>
    <w:unhideWhenUsed/>
    <w:rsid w:val="005B42B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B4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5B42B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b">
    <w:name w:val="Заголовок Знак"/>
    <w:basedOn w:val="a0"/>
    <w:link w:val="afa"/>
    <w:rsid w:val="005B42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c">
    <w:name w:val="Стиль"/>
    <w:rsid w:val="005B4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14">
    <w:name w:val="Noeeu14"/>
    <w:basedOn w:val="a"/>
    <w:rsid w:val="005B42B7"/>
    <w:pPr>
      <w:overflowPunct w:val="0"/>
      <w:autoSpaceDE w:val="0"/>
      <w:autoSpaceDN w:val="0"/>
      <w:adjustRightInd w:val="0"/>
      <w:spacing w:after="0" w:line="264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d">
    <w:name w:val="Ариал"/>
    <w:basedOn w:val="a"/>
    <w:link w:val="11"/>
    <w:uiPriority w:val="99"/>
    <w:rsid w:val="005B42B7"/>
    <w:pPr>
      <w:spacing w:before="120" w:after="120" w:line="360" w:lineRule="auto"/>
      <w:ind w:firstLine="851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11">
    <w:name w:val="Ариал Знак1"/>
    <w:link w:val="afd"/>
    <w:uiPriority w:val="99"/>
    <w:locked/>
    <w:rsid w:val="005B42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B42B7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text0">
    <w:name w:val="text"/>
    <w:basedOn w:val="a"/>
    <w:uiPriority w:val="99"/>
    <w:rsid w:val="005B42B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B42B7"/>
    <w:rPr>
      <w:rFonts w:ascii="Impact" w:hAnsi="Impact" w:cs="Impact"/>
      <w:spacing w:val="10"/>
      <w:sz w:val="16"/>
      <w:szCs w:val="16"/>
    </w:rPr>
  </w:style>
  <w:style w:type="paragraph" w:customStyle="1" w:styleId="12">
    <w:name w:val="Обычный1"/>
    <w:basedOn w:val="a"/>
    <w:uiPriority w:val="99"/>
    <w:rsid w:val="005B42B7"/>
    <w:pPr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Theme="minorHAnsi" w:hAnsi="Times New Roman"/>
      <w:sz w:val="20"/>
      <w:szCs w:val="20"/>
      <w:lang w:eastAsia="ru-RU"/>
    </w:rPr>
  </w:style>
  <w:style w:type="paragraph" w:customStyle="1" w:styleId="a50">
    <w:name w:val="a5"/>
    <w:basedOn w:val="a"/>
    <w:uiPriority w:val="99"/>
    <w:rsid w:val="005B42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efaultlabelstyle3">
    <w:name w:val="defaultlabelstyle3"/>
    <w:basedOn w:val="a0"/>
    <w:rsid w:val="005B42B7"/>
    <w:rPr>
      <w:rFonts w:ascii="Verdana" w:hAnsi="Verdana" w:hint="default"/>
      <w:b w:val="0"/>
      <w:bCs w:val="0"/>
      <w:color w:val="333333"/>
    </w:rPr>
  </w:style>
  <w:style w:type="paragraph" w:customStyle="1" w:styleId="Times12">
    <w:name w:val="Times 12"/>
    <w:basedOn w:val="a"/>
    <w:rsid w:val="005B42B7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e">
    <w:name w:val="Пункт б/н"/>
    <w:basedOn w:val="a"/>
    <w:rsid w:val="005B42B7"/>
    <w:pPr>
      <w:tabs>
        <w:tab w:val="left" w:pos="1134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bCs/>
      <w:lang w:eastAsia="ar-SA"/>
    </w:rPr>
  </w:style>
  <w:style w:type="paragraph" w:customStyle="1" w:styleId="2">
    <w:name w:val="Стиль2"/>
    <w:basedOn w:val="1"/>
    <w:qFormat/>
    <w:rsid w:val="005B42B7"/>
    <w:pPr>
      <w:keepLines/>
      <w:widowControl w:val="0"/>
      <w:numPr>
        <w:numId w:val="2"/>
      </w:numPr>
      <w:tabs>
        <w:tab w:val="left" w:pos="284"/>
        <w:tab w:val="left" w:pos="1418"/>
      </w:tabs>
      <w:autoSpaceDE w:val="0"/>
      <w:autoSpaceDN w:val="0"/>
      <w:adjustRightInd w:val="0"/>
      <w:spacing w:before="0" w:after="0"/>
      <w:ind w:left="4472"/>
    </w:pPr>
    <w:rPr>
      <w:rFonts w:ascii="Times New Roman" w:eastAsia="MS Gothic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FontStyle47">
    <w:name w:val="Font Style47"/>
    <w:basedOn w:val="a0"/>
    <w:rsid w:val="005B42B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B42B7"/>
    <w:rPr>
      <w:rFonts w:ascii="Times New Roman" w:hAnsi="Times New Roman" w:cs="Times New Roman"/>
      <w:sz w:val="16"/>
      <w:szCs w:val="16"/>
    </w:rPr>
  </w:style>
  <w:style w:type="paragraph" w:customStyle="1" w:styleId="xl25">
    <w:name w:val="xl25"/>
    <w:basedOn w:val="a"/>
    <w:rsid w:val="00C40456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4045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4045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webofficeattributevalue">
    <w:name w:val="webofficeattributevalue"/>
    <w:basedOn w:val="a0"/>
    <w:rsid w:val="00A81F1C"/>
  </w:style>
  <w:style w:type="character" w:customStyle="1" w:styleId="CharStyle3">
    <w:name w:val="Char Style 3"/>
    <w:basedOn w:val="a0"/>
    <w:link w:val="Style2"/>
    <w:rsid w:val="004929CE"/>
    <w:rPr>
      <w:b/>
      <w:bCs/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4929CE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ConsPlusNormal">
    <w:name w:val="ConsPlusNormal"/>
    <w:rsid w:val="00492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D34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iPriority w:val="99"/>
    <w:semiHidden/>
    <w:unhideWhenUsed/>
    <w:rsid w:val="00472E0A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472E0A"/>
    <w:rPr>
      <w:rFonts w:ascii="Calibri" w:eastAsia="Calibri" w:hAnsi="Calibri" w:cs="Times New Roman"/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472E0A"/>
    <w:rPr>
      <w:vertAlign w:val="superscript"/>
    </w:rPr>
  </w:style>
  <w:style w:type="paragraph" w:customStyle="1" w:styleId="paragraph">
    <w:name w:val="paragraph"/>
    <w:basedOn w:val="a"/>
    <w:rsid w:val="0048064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480646"/>
  </w:style>
  <w:style w:type="character" w:customStyle="1" w:styleId="normaltextrun1">
    <w:name w:val="normaltextrun1"/>
    <w:basedOn w:val="a0"/>
    <w:rsid w:val="00480646"/>
  </w:style>
  <w:style w:type="character" w:customStyle="1" w:styleId="eop">
    <w:name w:val="eop"/>
    <w:basedOn w:val="a0"/>
    <w:rsid w:val="00480646"/>
  </w:style>
  <w:style w:type="character" w:customStyle="1" w:styleId="af1">
    <w:name w:val="Абзац списка Знак"/>
    <w:aliases w:val="Нумерованый список Знак,List Paragraph1 Знак,AC List 01 Знак,List Paragraph Знак"/>
    <w:link w:val="af0"/>
    <w:uiPriority w:val="34"/>
    <w:locked/>
    <w:rsid w:val="00AE471F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uiPriority w:val="9"/>
    <w:semiHidden/>
    <w:rsid w:val="00194A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737AB4"/>
  </w:style>
  <w:style w:type="paragraph" w:styleId="31">
    <w:name w:val="Body Text Indent 3"/>
    <w:basedOn w:val="a"/>
    <w:link w:val="32"/>
    <w:uiPriority w:val="99"/>
    <w:rsid w:val="00737AB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7AB4"/>
    <w:rPr>
      <w:rFonts w:ascii="Arial" w:eastAsia="Times New Roman" w:hAnsi="Arial" w:cs="Times New Roman"/>
      <w:sz w:val="16"/>
      <w:szCs w:val="16"/>
      <w:lang w:eastAsia="ru-RU"/>
    </w:rPr>
  </w:style>
  <w:style w:type="paragraph" w:styleId="aff2">
    <w:name w:val="Body Text Indent"/>
    <w:aliases w:val="текст"/>
    <w:basedOn w:val="a"/>
    <w:link w:val="aff3"/>
    <w:uiPriority w:val="99"/>
    <w:rsid w:val="00737AB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3">
    <w:name w:val="Основной текст с отступом Знак"/>
    <w:aliases w:val="текст Знак"/>
    <w:basedOn w:val="a0"/>
    <w:link w:val="aff2"/>
    <w:uiPriority w:val="99"/>
    <w:rsid w:val="00737AB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456F-11A3-4348-9CB6-8D766865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4247</Words>
  <Characters>24211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И.А.</dc:creator>
  <cp:keywords/>
  <dc:description/>
  <cp:lastModifiedBy>Шевнина А.А. - Ведущий инженер</cp:lastModifiedBy>
  <cp:revision>4</cp:revision>
  <cp:lastPrinted>2022-10-28T06:56:00Z</cp:lastPrinted>
  <dcterms:created xsi:type="dcterms:W3CDTF">2025-03-24T09:25:00Z</dcterms:created>
  <dcterms:modified xsi:type="dcterms:W3CDTF">2025-04-07T09:04:00Z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bjectId">
    <vt:lpwstr>0900005a84ac7939</vt:lpwstr>
  </property>
  <property fmtid="{D5CDD505-2E9C-101B-9397-08002B2CF9AE}" pid="3" name="CustomServerURL">
    <vt:lpwstr>http://asud.rosseti.ru/asud_hmrsk/doc-upload</vt:lpwstr>
  </property>
  <property fmtid="{D5CDD505-2E9C-101B-9397-08002B2CF9AE}" pid="4" name="CustomUserId">
    <vt:lpwstr>MalikovAV</vt:lpwstr>
  </property>
  <property fmtid="{D5CDD505-2E9C-101B-9397-08002B2CF9AE}" pid="5" name="CustomObjectState">
    <vt:lpwstr>3366827428</vt:lpwstr>
  </property>
  <property fmtid="{D5CDD505-2E9C-101B-9397-08002B2CF9AE}" pid="6" name="localFileProperties">
    <vt:lpwstr>08:60:6E:7E:0F:86</vt:lpwstr>
  </property>
  <property fmtid="{D5CDD505-2E9C-101B-9397-08002B2CF9AE}" pid="7" name="CustomOwnerUserId">
    <vt:lpwstr>MatlashovaEI</vt:lpwstr>
  </property>
</Properties>
</file>